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B51AB" w14:textId="79F6432D" w:rsidR="00A067B7" w:rsidRPr="00BF02E9" w:rsidRDefault="00A067B7" w:rsidP="00420CD0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BF02E9">
        <w:rPr>
          <w:rFonts w:ascii="Arial" w:hAnsi="Arial" w:cs="Arial"/>
          <w:b/>
        </w:rPr>
        <w:t xml:space="preserve">ANEXO </w:t>
      </w:r>
      <w:r w:rsidRPr="00EA0154">
        <w:rPr>
          <w:rFonts w:ascii="Arial" w:hAnsi="Arial" w:cs="Arial"/>
          <w:b/>
          <w:highlight w:val="yellow"/>
        </w:rPr>
        <w:t>X</w:t>
      </w:r>
      <w:r w:rsidRPr="00BF02E9">
        <w:rPr>
          <w:rFonts w:ascii="Arial" w:hAnsi="Arial" w:cs="Arial"/>
          <w:b/>
        </w:rPr>
        <w:t xml:space="preserve"> </w:t>
      </w:r>
    </w:p>
    <w:p w14:paraId="3078E8E9" w14:textId="77777777" w:rsidR="00A067B7" w:rsidRPr="00BF02E9" w:rsidRDefault="00A067B7" w:rsidP="00420CD0">
      <w:pPr>
        <w:jc w:val="center"/>
        <w:rPr>
          <w:rFonts w:ascii="Arial" w:hAnsi="Arial" w:cs="Arial"/>
          <w:b/>
        </w:rPr>
      </w:pPr>
    </w:p>
    <w:p w14:paraId="298BF9AE" w14:textId="77777777" w:rsidR="00A067B7" w:rsidRPr="00BF02E9" w:rsidRDefault="00A067B7" w:rsidP="00420CD0">
      <w:pPr>
        <w:jc w:val="center"/>
        <w:rPr>
          <w:rFonts w:ascii="Arial" w:hAnsi="Arial" w:cs="Arial"/>
          <w:b/>
        </w:rPr>
      </w:pPr>
    </w:p>
    <w:p w14:paraId="17A1BC20" w14:textId="777C13AC" w:rsidR="00B51AE8" w:rsidRPr="00BF02E9" w:rsidRDefault="00A067B7" w:rsidP="00420CD0">
      <w:pPr>
        <w:jc w:val="center"/>
        <w:rPr>
          <w:rFonts w:ascii="Arial" w:hAnsi="Arial" w:cs="Arial"/>
        </w:rPr>
      </w:pPr>
      <w:r w:rsidRPr="00BF02E9">
        <w:rPr>
          <w:rFonts w:ascii="Arial" w:hAnsi="Arial" w:cs="Arial"/>
          <w:b/>
        </w:rPr>
        <w:t xml:space="preserve">MINUTA DE </w:t>
      </w:r>
      <w:r w:rsidR="004865D4" w:rsidRPr="00BF02E9">
        <w:rPr>
          <w:rFonts w:ascii="Arial" w:hAnsi="Arial" w:cs="Arial"/>
          <w:b/>
        </w:rPr>
        <w:t xml:space="preserve">TERMO DE FOMENTO EMERGENCIAL ALDIR BLANC </w:t>
      </w:r>
      <w:proofErr w:type="spellStart"/>
      <w:r w:rsidR="004865D4" w:rsidRPr="00BF02E9">
        <w:rPr>
          <w:rFonts w:ascii="Arial" w:hAnsi="Arial" w:cs="Arial"/>
          <w:b/>
        </w:rPr>
        <w:t>N.°</w:t>
      </w:r>
      <w:proofErr w:type="spellEnd"/>
      <w:r w:rsidR="004865D4" w:rsidRPr="00BF02E9">
        <w:rPr>
          <w:rFonts w:ascii="Arial" w:hAnsi="Arial" w:cs="Arial"/>
          <w:b/>
        </w:rPr>
        <w:t xml:space="preserve"> ***/2020</w:t>
      </w:r>
    </w:p>
    <w:p w14:paraId="32BAE09B" w14:textId="77777777" w:rsidR="00B51AE8" w:rsidRPr="00BF02E9" w:rsidRDefault="00B51AE8" w:rsidP="007E74B0">
      <w:pPr>
        <w:jc w:val="both"/>
        <w:rPr>
          <w:rFonts w:ascii="Arial" w:hAnsi="Arial" w:cs="Arial"/>
        </w:rPr>
      </w:pPr>
    </w:p>
    <w:p w14:paraId="2133E6D0" w14:textId="77777777" w:rsidR="00E95479" w:rsidRPr="00BF02E9" w:rsidRDefault="00E95479" w:rsidP="007E74B0">
      <w:pPr>
        <w:jc w:val="both"/>
        <w:rPr>
          <w:rFonts w:ascii="Arial" w:hAnsi="Arial" w:cs="Arial"/>
        </w:rPr>
      </w:pPr>
    </w:p>
    <w:p w14:paraId="5F2A895C" w14:textId="77777777" w:rsidR="00E95479" w:rsidRPr="00BF02E9" w:rsidRDefault="00E95479" w:rsidP="007E74B0">
      <w:pPr>
        <w:jc w:val="both"/>
        <w:rPr>
          <w:rFonts w:ascii="Arial" w:hAnsi="Arial" w:cs="Arial"/>
        </w:rPr>
      </w:pPr>
    </w:p>
    <w:p w14:paraId="1FFD5F71" w14:textId="6B10FB09" w:rsidR="00FE2A5E" w:rsidRPr="00BF02E9" w:rsidRDefault="00FE2A5E" w:rsidP="007E74B0">
      <w:pPr>
        <w:jc w:val="both"/>
        <w:rPr>
          <w:rFonts w:ascii="Arial" w:hAnsi="Arial" w:cs="Arial"/>
        </w:rPr>
      </w:pPr>
      <w:r w:rsidRPr="00F74894">
        <w:rPr>
          <w:rFonts w:ascii="Arial" w:hAnsi="Arial" w:cs="Arial"/>
          <w:b/>
        </w:rPr>
        <w:t>A PREFEITURA MUNICIPAL DE CUIABÁ</w:t>
      </w:r>
      <w:r w:rsidR="0024049E" w:rsidRPr="00F74894">
        <w:rPr>
          <w:rFonts w:ascii="Arial" w:hAnsi="Arial" w:cs="Arial"/>
        </w:rPr>
        <w:t>, por meio</w:t>
      </w:r>
      <w:r w:rsidRPr="00F74894">
        <w:rPr>
          <w:rFonts w:ascii="Arial" w:hAnsi="Arial" w:cs="Arial"/>
        </w:rPr>
        <w:t xml:space="preserve"> d</w:t>
      </w:r>
      <w:r w:rsidR="00A067B7" w:rsidRPr="00F74894">
        <w:rPr>
          <w:rFonts w:ascii="Arial" w:hAnsi="Arial" w:cs="Arial"/>
        </w:rPr>
        <w:t>o</w:t>
      </w:r>
      <w:r w:rsidRPr="00F74894">
        <w:rPr>
          <w:rFonts w:ascii="Arial" w:hAnsi="Arial" w:cs="Arial"/>
          <w:b/>
        </w:rPr>
        <w:t xml:space="preserve"> </w:t>
      </w:r>
      <w:r w:rsidR="00A067B7" w:rsidRPr="00F74894">
        <w:rPr>
          <w:rFonts w:ascii="Arial" w:hAnsi="Arial" w:cs="Arial"/>
          <w:b/>
        </w:rPr>
        <w:t>FUNDO MUNICIPAL DE CULTURA</w:t>
      </w:r>
      <w:r w:rsidRPr="00F74894">
        <w:rPr>
          <w:rFonts w:ascii="Arial" w:hAnsi="Arial" w:cs="Arial"/>
          <w:b/>
        </w:rPr>
        <w:t>,</w:t>
      </w:r>
      <w:r w:rsidRPr="00F74894">
        <w:rPr>
          <w:rFonts w:ascii="Arial" w:hAnsi="Arial" w:cs="Arial"/>
        </w:rPr>
        <w:t xml:space="preserve"> inscrit</w:t>
      </w:r>
      <w:r w:rsidR="00A067B7" w:rsidRPr="00F74894">
        <w:rPr>
          <w:rFonts w:ascii="Arial" w:hAnsi="Arial" w:cs="Arial"/>
        </w:rPr>
        <w:t>o</w:t>
      </w:r>
      <w:r w:rsidRPr="00F74894">
        <w:rPr>
          <w:rFonts w:ascii="Arial" w:hAnsi="Arial" w:cs="Arial"/>
        </w:rPr>
        <w:t xml:space="preserve"> no CNPJ</w:t>
      </w:r>
      <w:r w:rsidR="00A067B7" w:rsidRPr="00F74894">
        <w:rPr>
          <w:rFonts w:ascii="Arial" w:hAnsi="Arial" w:cs="Arial"/>
        </w:rPr>
        <w:t>/MF</w:t>
      </w:r>
      <w:r w:rsidRPr="00F74894">
        <w:rPr>
          <w:rFonts w:ascii="Arial" w:hAnsi="Arial" w:cs="Arial"/>
        </w:rPr>
        <w:t xml:space="preserve"> sob</w:t>
      </w:r>
      <w:r w:rsidR="0024049E" w:rsidRPr="00F74894">
        <w:rPr>
          <w:rFonts w:ascii="Arial" w:hAnsi="Arial" w:cs="Arial"/>
        </w:rPr>
        <w:t xml:space="preserve"> o nº. </w:t>
      </w:r>
      <w:r w:rsidR="00A067B7" w:rsidRPr="00F74894">
        <w:rPr>
          <w:rFonts w:ascii="Arial" w:hAnsi="Arial" w:cs="Arial"/>
          <w:highlight w:val="yellow"/>
        </w:rPr>
        <w:t>**</w:t>
      </w:r>
      <w:r w:rsidR="00302EE3" w:rsidRPr="00F74894">
        <w:rPr>
          <w:rFonts w:ascii="Arial" w:hAnsi="Arial" w:cs="Arial"/>
          <w:highlight w:val="yellow"/>
        </w:rPr>
        <w:t>*************</w:t>
      </w:r>
      <w:r w:rsidR="00A067B7" w:rsidRPr="00F74894">
        <w:rPr>
          <w:rFonts w:ascii="Arial" w:hAnsi="Arial" w:cs="Arial"/>
          <w:highlight w:val="yellow"/>
        </w:rPr>
        <w:t>***************************</w:t>
      </w:r>
      <w:r w:rsidR="0024049E" w:rsidRPr="00F74894">
        <w:rPr>
          <w:rFonts w:ascii="Arial" w:hAnsi="Arial" w:cs="Arial"/>
          <w:highlight w:val="yellow"/>
        </w:rPr>
        <w:t xml:space="preserve">, </w:t>
      </w:r>
      <w:r w:rsidR="0024049E" w:rsidRPr="00F74894">
        <w:rPr>
          <w:rFonts w:ascii="Arial" w:hAnsi="Arial" w:cs="Arial"/>
        </w:rPr>
        <w:t>sediad</w:t>
      </w:r>
      <w:r w:rsidR="00A067B7" w:rsidRPr="00F74894">
        <w:rPr>
          <w:rFonts w:ascii="Arial" w:hAnsi="Arial" w:cs="Arial"/>
        </w:rPr>
        <w:t>o</w:t>
      </w:r>
      <w:r w:rsidR="0024049E" w:rsidRPr="00F74894">
        <w:rPr>
          <w:rFonts w:ascii="Arial" w:hAnsi="Arial" w:cs="Arial"/>
        </w:rPr>
        <w:t xml:space="preserve"> na</w:t>
      </w:r>
      <w:r w:rsidRPr="00F74894">
        <w:rPr>
          <w:rFonts w:ascii="Arial" w:hAnsi="Arial" w:cs="Arial"/>
        </w:rPr>
        <w:t xml:space="preserve"> Rua Barão de Melgaço, 3.677, Centro, Cuiabá-MT, CEP 78005-300, neste ato representado </w:t>
      </w:r>
      <w:r w:rsidR="00BE1F0D" w:rsidRPr="00F74894">
        <w:rPr>
          <w:rFonts w:ascii="Arial" w:hAnsi="Arial" w:cs="Arial"/>
        </w:rPr>
        <w:t>pel</w:t>
      </w:r>
      <w:r w:rsidR="00BE1F0D">
        <w:rPr>
          <w:rFonts w:ascii="Arial" w:hAnsi="Arial" w:cs="Arial"/>
        </w:rPr>
        <w:t>o Secretário</w:t>
      </w:r>
      <w:r w:rsidRPr="00F74894">
        <w:rPr>
          <w:rFonts w:ascii="Arial" w:hAnsi="Arial" w:cs="Arial"/>
        </w:rPr>
        <w:t xml:space="preserve"> Municipal de Cultura, Esporte e </w:t>
      </w:r>
      <w:r w:rsidR="00F74894">
        <w:rPr>
          <w:rFonts w:ascii="Arial" w:hAnsi="Arial" w:cs="Arial"/>
        </w:rPr>
        <w:t>Lazer</w:t>
      </w:r>
      <w:r w:rsidRPr="00F74894">
        <w:rPr>
          <w:rFonts w:ascii="Arial" w:hAnsi="Arial" w:cs="Arial"/>
        </w:rPr>
        <w:t xml:space="preserve"> e Presidente do Conselho Municipal de </w:t>
      </w:r>
      <w:r w:rsidR="00BE1F0D">
        <w:rPr>
          <w:rFonts w:ascii="Arial" w:hAnsi="Arial" w:cs="Arial"/>
        </w:rPr>
        <w:t xml:space="preserve">Politica </w:t>
      </w:r>
      <w:r w:rsidRPr="00F74894">
        <w:rPr>
          <w:rFonts w:ascii="Arial" w:hAnsi="Arial" w:cs="Arial"/>
        </w:rPr>
        <w:t xml:space="preserve">Cultura, </w:t>
      </w:r>
      <w:r w:rsidR="0024049E" w:rsidRPr="00F74894">
        <w:rPr>
          <w:rFonts w:ascii="Arial" w:hAnsi="Arial" w:cs="Arial"/>
          <w:b/>
        </w:rPr>
        <w:t xml:space="preserve">Sr. Francisco </w:t>
      </w:r>
      <w:r w:rsidR="00383CC4" w:rsidRPr="00F74894">
        <w:rPr>
          <w:rFonts w:ascii="Arial" w:hAnsi="Arial" w:cs="Arial"/>
          <w:b/>
        </w:rPr>
        <w:t>Antônio</w:t>
      </w:r>
      <w:r w:rsidR="0024049E" w:rsidRPr="00F74894">
        <w:rPr>
          <w:rFonts w:ascii="Arial" w:hAnsi="Arial" w:cs="Arial"/>
          <w:b/>
        </w:rPr>
        <w:t xml:space="preserve"> </w:t>
      </w:r>
      <w:proofErr w:type="spellStart"/>
      <w:r w:rsidR="0024049E" w:rsidRPr="00F74894">
        <w:rPr>
          <w:rFonts w:ascii="Arial" w:hAnsi="Arial" w:cs="Arial"/>
          <w:b/>
        </w:rPr>
        <w:t>Vuolo</w:t>
      </w:r>
      <w:proofErr w:type="spellEnd"/>
      <w:r w:rsidRPr="00F74894">
        <w:rPr>
          <w:rFonts w:ascii="Arial" w:hAnsi="Arial" w:cs="Arial"/>
        </w:rPr>
        <w:t>, brasileiro,</w:t>
      </w:r>
      <w:r w:rsidR="00E802B7" w:rsidRPr="00F74894">
        <w:rPr>
          <w:rFonts w:ascii="Arial" w:hAnsi="Arial" w:cs="Arial"/>
        </w:rPr>
        <w:t xml:space="preserve"> casado,</w:t>
      </w:r>
      <w:r w:rsidRPr="00F74894">
        <w:rPr>
          <w:rFonts w:ascii="Arial" w:hAnsi="Arial" w:cs="Arial"/>
        </w:rPr>
        <w:t xml:space="preserve"> portador do RG nº. </w:t>
      </w:r>
      <w:r w:rsidR="007D154F" w:rsidRPr="00F74894">
        <w:rPr>
          <w:rFonts w:ascii="Arial" w:hAnsi="Arial" w:cs="Arial"/>
        </w:rPr>
        <w:t xml:space="preserve">445959 SESP/MT </w:t>
      </w:r>
      <w:r w:rsidRPr="00F74894">
        <w:rPr>
          <w:rFonts w:ascii="Arial" w:hAnsi="Arial" w:cs="Arial"/>
        </w:rPr>
        <w:t>e inscrito no CPF sob o nº.</w:t>
      </w:r>
      <w:r w:rsidR="00A321AE" w:rsidRPr="00F74894">
        <w:rPr>
          <w:rFonts w:ascii="Arial" w:hAnsi="Arial" w:cs="Arial"/>
        </w:rPr>
        <w:t>433.052.881-91</w:t>
      </w:r>
      <w:r w:rsidR="0024049E" w:rsidRPr="00F74894">
        <w:rPr>
          <w:rFonts w:ascii="Arial" w:hAnsi="Arial" w:cs="Arial"/>
        </w:rPr>
        <w:t>, doravante denominado</w:t>
      </w:r>
      <w:r w:rsidRPr="00F74894">
        <w:rPr>
          <w:rFonts w:ascii="Arial" w:hAnsi="Arial" w:cs="Arial"/>
        </w:rPr>
        <w:t xml:space="preserve"> </w:t>
      </w:r>
      <w:r w:rsidR="00F74894" w:rsidRPr="00F74894">
        <w:rPr>
          <w:rFonts w:ascii="Arial" w:hAnsi="Arial" w:cs="Arial"/>
          <w:b/>
        </w:rPr>
        <w:t>FMC-</w:t>
      </w:r>
      <w:r w:rsidR="002E6C5A" w:rsidRPr="00F74894">
        <w:rPr>
          <w:rFonts w:ascii="Arial" w:hAnsi="Arial" w:cs="Arial"/>
          <w:b/>
        </w:rPr>
        <w:t>SMCEL</w:t>
      </w:r>
      <w:r w:rsidRPr="00F74894">
        <w:rPr>
          <w:rFonts w:ascii="Arial" w:hAnsi="Arial" w:cs="Arial"/>
        </w:rPr>
        <w:t>, e de outro lado, o (a) senhor (a)</w:t>
      </w:r>
      <w:r w:rsidR="0024049E" w:rsidRPr="00F74894">
        <w:rPr>
          <w:rFonts w:ascii="Arial" w:hAnsi="Arial" w:cs="Arial"/>
        </w:rPr>
        <w:t xml:space="preserve"> </w:t>
      </w:r>
      <w:r w:rsidR="002E6C5A" w:rsidRPr="00F74894">
        <w:rPr>
          <w:rFonts w:ascii="Arial" w:hAnsi="Arial" w:cs="Arial"/>
        </w:rPr>
        <w:t>******************************</w:t>
      </w:r>
      <w:r w:rsidRPr="00F74894">
        <w:rPr>
          <w:rFonts w:ascii="Arial" w:hAnsi="Arial" w:cs="Arial"/>
        </w:rPr>
        <w:t>, brasileiro (a), portador (a) do RG nº</w:t>
      </w:r>
      <w:r w:rsidR="00205A94" w:rsidRPr="00F74894">
        <w:rPr>
          <w:rFonts w:ascii="Arial" w:hAnsi="Arial" w:cs="Arial"/>
        </w:rPr>
        <w:t xml:space="preserve"> </w:t>
      </w:r>
      <w:r w:rsidR="002E6C5A" w:rsidRPr="00F74894">
        <w:rPr>
          <w:rFonts w:ascii="Arial" w:hAnsi="Arial" w:cs="Arial"/>
        </w:rPr>
        <w:t>************************</w:t>
      </w:r>
      <w:r w:rsidRPr="00F74894">
        <w:rPr>
          <w:rFonts w:ascii="Arial" w:hAnsi="Arial" w:cs="Arial"/>
        </w:rPr>
        <w:t>, e do CPF</w:t>
      </w:r>
      <w:r w:rsidR="002E6C5A" w:rsidRPr="00F74894">
        <w:rPr>
          <w:rFonts w:ascii="Arial" w:hAnsi="Arial" w:cs="Arial"/>
        </w:rPr>
        <w:t>/MF</w:t>
      </w:r>
      <w:r w:rsidRPr="00F74894">
        <w:rPr>
          <w:rFonts w:ascii="Arial" w:hAnsi="Arial" w:cs="Arial"/>
        </w:rPr>
        <w:t xml:space="preserve"> nº</w:t>
      </w:r>
      <w:r w:rsidR="00205A94" w:rsidRPr="00F74894">
        <w:rPr>
          <w:rFonts w:ascii="Arial" w:hAnsi="Arial" w:cs="Arial"/>
        </w:rPr>
        <w:t xml:space="preserve"> </w:t>
      </w:r>
      <w:r w:rsidR="002E6C5A" w:rsidRPr="00F74894">
        <w:rPr>
          <w:rFonts w:ascii="Arial" w:hAnsi="Arial" w:cs="Arial"/>
        </w:rPr>
        <w:t>*************************</w:t>
      </w:r>
      <w:r w:rsidRPr="00F74894">
        <w:rPr>
          <w:rFonts w:ascii="Arial" w:hAnsi="Arial" w:cs="Arial"/>
        </w:rPr>
        <w:t xml:space="preserve">, com endereço na </w:t>
      </w:r>
      <w:r w:rsidR="00205A94" w:rsidRPr="00F74894">
        <w:rPr>
          <w:rFonts w:ascii="Arial" w:hAnsi="Arial" w:cs="Arial"/>
        </w:rPr>
        <w:t xml:space="preserve">Rua </w:t>
      </w:r>
      <w:r w:rsidR="002E6C5A" w:rsidRPr="00F74894">
        <w:rPr>
          <w:rFonts w:ascii="Arial" w:hAnsi="Arial" w:cs="Arial"/>
        </w:rPr>
        <w:t>************************</w:t>
      </w:r>
      <w:r w:rsidR="0024049E" w:rsidRPr="00F74894">
        <w:rPr>
          <w:rFonts w:ascii="Arial" w:hAnsi="Arial" w:cs="Arial"/>
        </w:rPr>
        <w:t>, nº</w:t>
      </w:r>
      <w:r w:rsidR="00A24730" w:rsidRPr="00F74894">
        <w:rPr>
          <w:rFonts w:ascii="Arial" w:hAnsi="Arial" w:cs="Arial"/>
        </w:rPr>
        <w:t xml:space="preserve"> </w:t>
      </w:r>
      <w:r w:rsidR="002E6C5A" w:rsidRPr="00F74894">
        <w:rPr>
          <w:rFonts w:ascii="Arial" w:hAnsi="Arial" w:cs="Arial"/>
        </w:rPr>
        <w:t>***</w:t>
      </w:r>
      <w:r w:rsidR="0024049E" w:rsidRPr="00F74894">
        <w:rPr>
          <w:rFonts w:ascii="Arial" w:hAnsi="Arial" w:cs="Arial"/>
        </w:rPr>
        <w:t xml:space="preserve">, Bairro </w:t>
      </w:r>
      <w:r w:rsidR="002E6C5A" w:rsidRPr="00F74894">
        <w:rPr>
          <w:rFonts w:ascii="Arial" w:hAnsi="Arial" w:cs="Arial"/>
        </w:rPr>
        <w:t>*************************</w:t>
      </w:r>
      <w:r w:rsidRPr="00F74894">
        <w:rPr>
          <w:rFonts w:ascii="Arial" w:hAnsi="Arial" w:cs="Arial"/>
        </w:rPr>
        <w:t>, CEP</w:t>
      </w:r>
      <w:r w:rsidR="00205A94" w:rsidRPr="00F74894">
        <w:rPr>
          <w:rFonts w:ascii="Arial" w:hAnsi="Arial" w:cs="Arial"/>
        </w:rPr>
        <w:t xml:space="preserve"> </w:t>
      </w:r>
      <w:r w:rsidR="002E6C5A" w:rsidRPr="00F74894">
        <w:rPr>
          <w:rFonts w:ascii="Arial" w:hAnsi="Arial" w:cs="Arial"/>
        </w:rPr>
        <w:t>************</w:t>
      </w:r>
      <w:r w:rsidRPr="00F74894">
        <w:rPr>
          <w:rFonts w:ascii="Arial" w:hAnsi="Arial" w:cs="Arial"/>
        </w:rPr>
        <w:t xml:space="preserve">, </w:t>
      </w:r>
      <w:r w:rsidR="002E6C5A" w:rsidRPr="00F74894">
        <w:rPr>
          <w:rFonts w:ascii="Arial" w:hAnsi="Arial" w:cs="Arial"/>
        </w:rPr>
        <w:t>Cidade</w:t>
      </w:r>
      <w:r w:rsidRPr="00F74894">
        <w:rPr>
          <w:rFonts w:ascii="Arial" w:hAnsi="Arial" w:cs="Arial"/>
        </w:rPr>
        <w:t>-</w:t>
      </w:r>
      <w:r w:rsidR="002E6C5A" w:rsidRPr="00F74894">
        <w:rPr>
          <w:rFonts w:ascii="Arial" w:hAnsi="Arial" w:cs="Arial"/>
        </w:rPr>
        <w:t>UF</w:t>
      </w:r>
      <w:r w:rsidRPr="00F74894">
        <w:rPr>
          <w:rFonts w:ascii="Arial" w:hAnsi="Arial" w:cs="Arial"/>
        </w:rPr>
        <w:t xml:space="preserve">, doravante denominado (a) </w:t>
      </w:r>
      <w:r w:rsidR="002E6C5A" w:rsidRPr="00F74894">
        <w:rPr>
          <w:rFonts w:ascii="Arial" w:hAnsi="Arial" w:cs="Arial"/>
          <w:b/>
          <w:caps/>
        </w:rPr>
        <w:t>Agente Cultural</w:t>
      </w:r>
      <w:r w:rsidRPr="00F74894">
        <w:rPr>
          <w:rFonts w:ascii="Arial" w:hAnsi="Arial" w:cs="Arial"/>
        </w:rPr>
        <w:t>, firmam o presen</w:t>
      </w:r>
      <w:r w:rsidRPr="00BF02E9">
        <w:rPr>
          <w:rFonts w:ascii="Arial" w:hAnsi="Arial" w:cs="Arial"/>
        </w:rPr>
        <w:t xml:space="preserve">te </w:t>
      </w:r>
      <w:r w:rsidR="00A4762B" w:rsidRPr="00BF02E9">
        <w:rPr>
          <w:rFonts w:ascii="Arial" w:hAnsi="Arial" w:cs="Arial"/>
          <w:b/>
        </w:rPr>
        <w:t>TERMO DE FOMENTO EMERGENCIAL ALDIR BLANC</w:t>
      </w:r>
      <w:r w:rsidR="0024049E" w:rsidRPr="00BF02E9">
        <w:rPr>
          <w:rFonts w:ascii="Arial" w:hAnsi="Arial" w:cs="Arial"/>
        </w:rPr>
        <w:t>,</w:t>
      </w:r>
      <w:r w:rsidR="00A13D85" w:rsidRPr="00BF02E9">
        <w:rPr>
          <w:rFonts w:ascii="Arial" w:hAnsi="Arial" w:cs="Arial"/>
        </w:rPr>
        <w:t xml:space="preserve"> o fazendo</w:t>
      </w:r>
      <w:r w:rsidR="0024049E" w:rsidRPr="00BF02E9">
        <w:rPr>
          <w:rFonts w:ascii="Arial" w:hAnsi="Arial" w:cs="Arial"/>
        </w:rPr>
        <w:t xml:space="preserve"> com supedâneo</w:t>
      </w:r>
      <w:r w:rsidR="00A13D85" w:rsidRPr="00BF02E9">
        <w:rPr>
          <w:rFonts w:ascii="Arial" w:hAnsi="Arial" w:cs="Arial"/>
        </w:rPr>
        <w:t xml:space="preserve"> na Lei </w:t>
      </w:r>
      <w:r w:rsidR="00A4762B" w:rsidRPr="00BF02E9">
        <w:rPr>
          <w:rFonts w:ascii="Arial" w:hAnsi="Arial" w:cs="Arial"/>
        </w:rPr>
        <w:t xml:space="preserve">Federal </w:t>
      </w:r>
      <w:r w:rsidRPr="00BF02E9">
        <w:rPr>
          <w:rFonts w:ascii="Arial" w:hAnsi="Arial" w:cs="Arial"/>
        </w:rPr>
        <w:t>n</w:t>
      </w:r>
      <w:r w:rsidR="00F74894">
        <w:rPr>
          <w:rFonts w:ascii="Arial" w:hAnsi="Arial" w:cs="Arial"/>
        </w:rPr>
        <w:t>.</w:t>
      </w:r>
      <w:r w:rsidRPr="00BF02E9">
        <w:rPr>
          <w:rFonts w:ascii="Arial" w:hAnsi="Arial" w:cs="Arial"/>
        </w:rPr>
        <w:t xml:space="preserve">º </w:t>
      </w:r>
      <w:r w:rsidR="00F74894">
        <w:rPr>
          <w:rFonts w:ascii="Arial" w:hAnsi="Arial" w:cs="Arial"/>
        </w:rPr>
        <w:t>14.017/2020</w:t>
      </w:r>
      <w:r w:rsidR="00A4762B" w:rsidRPr="00BF02E9">
        <w:rPr>
          <w:rFonts w:ascii="Arial" w:hAnsi="Arial" w:cs="Arial"/>
        </w:rPr>
        <w:t xml:space="preserve">, Decreto Federal </w:t>
      </w:r>
      <w:proofErr w:type="spellStart"/>
      <w:r w:rsidR="00A4762B" w:rsidRPr="00BF02E9">
        <w:rPr>
          <w:rFonts w:ascii="Arial" w:hAnsi="Arial" w:cs="Arial"/>
        </w:rPr>
        <w:t>n.°</w:t>
      </w:r>
      <w:proofErr w:type="spellEnd"/>
      <w:r w:rsidR="00A4762B" w:rsidRPr="00BF02E9">
        <w:rPr>
          <w:rFonts w:ascii="Arial" w:hAnsi="Arial" w:cs="Arial"/>
        </w:rPr>
        <w:t xml:space="preserve"> </w:t>
      </w:r>
      <w:r w:rsidR="00F74894">
        <w:rPr>
          <w:rFonts w:ascii="Arial" w:hAnsi="Arial" w:cs="Arial"/>
        </w:rPr>
        <w:t>10.464/2020</w:t>
      </w:r>
      <w:r w:rsidR="00A4762B" w:rsidRPr="00BF02E9">
        <w:rPr>
          <w:rFonts w:ascii="Arial" w:hAnsi="Arial" w:cs="Arial"/>
        </w:rPr>
        <w:t xml:space="preserve"> e Decreto Municipal </w:t>
      </w:r>
      <w:proofErr w:type="spellStart"/>
      <w:r w:rsidR="00A4762B" w:rsidRPr="00BF02E9">
        <w:rPr>
          <w:rFonts w:ascii="Arial" w:hAnsi="Arial" w:cs="Arial"/>
        </w:rPr>
        <w:t>n.°</w:t>
      </w:r>
      <w:proofErr w:type="spellEnd"/>
      <w:r w:rsidR="00A4762B" w:rsidRPr="00BF02E9">
        <w:rPr>
          <w:rFonts w:ascii="Arial" w:hAnsi="Arial" w:cs="Arial"/>
        </w:rPr>
        <w:t xml:space="preserve"> </w:t>
      </w:r>
      <w:r w:rsidR="00F74894">
        <w:rPr>
          <w:rFonts w:ascii="Arial" w:hAnsi="Arial" w:cs="Arial"/>
        </w:rPr>
        <w:t>8.173/2020</w:t>
      </w:r>
      <w:r w:rsidR="00A4762B" w:rsidRPr="00BF02E9">
        <w:rPr>
          <w:rFonts w:ascii="Arial" w:hAnsi="Arial" w:cs="Arial"/>
        </w:rPr>
        <w:t xml:space="preserve"> (Diário Oficial de Contas de MT 2</w:t>
      </w:r>
      <w:r w:rsidR="00F74894">
        <w:rPr>
          <w:rFonts w:ascii="Arial" w:hAnsi="Arial" w:cs="Arial"/>
        </w:rPr>
        <w:t>7</w:t>
      </w:r>
      <w:r w:rsidR="00A4762B" w:rsidRPr="00BF02E9">
        <w:rPr>
          <w:rFonts w:ascii="Arial" w:hAnsi="Arial" w:cs="Arial"/>
        </w:rPr>
        <w:t>.10.2020)</w:t>
      </w:r>
      <w:r w:rsidR="002E6C5A" w:rsidRPr="00BF02E9">
        <w:rPr>
          <w:rFonts w:ascii="Arial" w:hAnsi="Arial" w:cs="Arial"/>
        </w:rPr>
        <w:t xml:space="preserve"> e Edital de Chamada Pública </w:t>
      </w:r>
      <w:proofErr w:type="spellStart"/>
      <w:r w:rsidR="002E6C5A" w:rsidRPr="00BF02E9">
        <w:rPr>
          <w:rFonts w:ascii="Arial" w:hAnsi="Arial" w:cs="Arial"/>
        </w:rPr>
        <w:t>n.°</w:t>
      </w:r>
      <w:proofErr w:type="spellEnd"/>
      <w:r w:rsidR="002E6C5A" w:rsidRPr="00BF02E9">
        <w:rPr>
          <w:rFonts w:ascii="Arial" w:hAnsi="Arial" w:cs="Arial"/>
        </w:rPr>
        <w:t xml:space="preserve"> </w:t>
      </w:r>
      <w:r w:rsidR="00F74894">
        <w:rPr>
          <w:rFonts w:ascii="Arial" w:hAnsi="Arial" w:cs="Arial"/>
          <w:highlight w:val="yellow"/>
        </w:rPr>
        <w:t>*</w:t>
      </w:r>
      <w:r w:rsidR="002E6C5A" w:rsidRPr="00F74894">
        <w:rPr>
          <w:rFonts w:ascii="Arial" w:hAnsi="Arial" w:cs="Arial"/>
          <w:highlight w:val="yellow"/>
        </w:rPr>
        <w:t>***</w:t>
      </w:r>
      <w:r w:rsidR="002E6C5A" w:rsidRPr="00BF02E9">
        <w:rPr>
          <w:rFonts w:ascii="Arial" w:hAnsi="Arial" w:cs="Arial"/>
        </w:rPr>
        <w:t>/2020</w:t>
      </w:r>
      <w:r w:rsidRPr="00BF02E9">
        <w:rPr>
          <w:rFonts w:ascii="Arial" w:hAnsi="Arial" w:cs="Arial"/>
        </w:rPr>
        <w:t>, conforme cláusulas e condições seguintes</w:t>
      </w:r>
      <w:r w:rsidR="002E6C5A" w:rsidRPr="00BF02E9">
        <w:rPr>
          <w:rFonts w:ascii="Arial" w:hAnsi="Arial" w:cs="Arial"/>
        </w:rPr>
        <w:t>:</w:t>
      </w:r>
    </w:p>
    <w:p w14:paraId="6E4BBD60" w14:textId="77777777" w:rsidR="006961DD" w:rsidRPr="00BF02E9" w:rsidRDefault="006961DD" w:rsidP="007E74B0">
      <w:pPr>
        <w:jc w:val="both"/>
        <w:rPr>
          <w:rFonts w:ascii="Arial" w:hAnsi="Arial" w:cs="Arial"/>
        </w:rPr>
      </w:pPr>
    </w:p>
    <w:p w14:paraId="4B4EC1E3" w14:textId="302BF58D" w:rsidR="002B2E57" w:rsidRPr="00BF02E9" w:rsidRDefault="002B2E57" w:rsidP="007E74B0">
      <w:pPr>
        <w:jc w:val="both"/>
        <w:rPr>
          <w:rFonts w:ascii="Arial" w:hAnsi="Arial" w:cs="Arial"/>
        </w:rPr>
      </w:pPr>
    </w:p>
    <w:p w14:paraId="56433AA8" w14:textId="15F1F13F" w:rsidR="00FE2A5E" w:rsidRPr="00BF02E9" w:rsidRDefault="00FE2A5E" w:rsidP="007E74B0">
      <w:pPr>
        <w:jc w:val="both"/>
        <w:rPr>
          <w:rFonts w:ascii="Arial" w:hAnsi="Arial" w:cs="Arial"/>
          <w:b/>
        </w:rPr>
      </w:pPr>
      <w:r w:rsidRPr="00BF02E9">
        <w:rPr>
          <w:rFonts w:ascii="Arial" w:hAnsi="Arial" w:cs="Arial"/>
          <w:b/>
        </w:rPr>
        <w:t>CLÁUSULA PRIMEIRA – DO OBJETO</w:t>
      </w:r>
      <w:r w:rsidR="00C63DEB" w:rsidRPr="00BF02E9">
        <w:rPr>
          <w:rFonts w:ascii="Arial" w:hAnsi="Arial" w:cs="Arial"/>
          <w:b/>
        </w:rPr>
        <w:t xml:space="preserve"> </w:t>
      </w:r>
    </w:p>
    <w:p w14:paraId="3F8B540A" w14:textId="77777777" w:rsidR="00FE2A5E" w:rsidRPr="00BF02E9" w:rsidRDefault="00FE2A5E" w:rsidP="007E74B0">
      <w:pPr>
        <w:jc w:val="both"/>
        <w:rPr>
          <w:rFonts w:ascii="Arial" w:hAnsi="Arial" w:cs="Arial"/>
        </w:rPr>
      </w:pPr>
    </w:p>
    <w:p w14:paraId="32FE7E24" w14:textId="0F9C4069" w:rsidR="00F936A4" w:rsidRPr="00BF02E9" w:rsidRDefault="00420CD0" w:rsidP="00420CD0">
      <w:pPr>
        <w:numPr>
          <w:ilvl w:val="1"/>
          <w:numId w:val="4"/>
        </w:numPr>
        <w:tabs>
          <w:tab w:val="left" w:pos="284"/>
          <w:tab w:val="left" w:pos="426"/>
        </w:tabs>
        <w:ind w:left="0" w:firstLine="0"/>
        <w:jc w:val="both"/>
        <w:rPr>
          <w:rFonts w:ascii="Arial" w:hAnsi="Arial" w:cs="Arial"/>
        </w:rPr>
      </w:pPr>
      <w:r w:rsidRPr="00BF02E9">
        <w:rPr>
          <w:rFonts w:ascii="Arial" w:hAnsi="Arial" w:cs="Arial"/>
          <w:b/>
        </w:rPr>
        <w:t xml:space="preserve">– </w:t>
      </w:r>
      <w:r w:rsidR="00FE2A5E" w:rsidRPr="00BF02E9">
        <w:rPr>
          <w:rFonts w:ascii="Arial" w:hAnsi="Arial" w:cs="Arial"/>
        </w:rPr>
        <w:t>O objeto da</w:t>
      </w:r>
      <w:r w:rsidR="00235149" w:rsidRPr="00BF02E9">
        <w:rPr>
          <w:rFonts w:ascii="Arial" w:hAnsi="Arial" w:cs="Arial"/>
        </w:rPr>
        <w:t xml:space="preserve"> </w:t>
      </w:r>
      <w:r w:rsidR="00FE2A5E" w:rsidRPr="00BF02E9">
        <w:rPr>
          <w:rFonts w:ascii="Arial" w:hAnsi="Arial" w:cs="Arial"/>
        </w:rPr>
        <w:t xml:space="preserve">presente </w:t>
      </w:r>
      <w:r w:rsidR="00A4762B" w:rsidRPr="00BF02E9">
        <w:rPr>
          <w:rFonts w:ascii="Arial" w:hAnsi="Arial" w:cs="Arial"/>
        </w:rPr>
        <w:t xml:space="preserve">é o fomento emergencial ao setor produto da cultura, em cumprimento ao inciso III do artigo </w:t>
      </w:r>
      <w:r w:rsidR="000C7EE7">
        <w:rPr>
          <w:rFonts w:ascii="Arial" w:hAnsi="Arial" w:cs="Arial"/>
        </w:rPr>
        <w:t>2°</w:t>
      </w:r>
      <w:r w:rsidR="00A4762B" w:rsidRPr="00BF02E9">
        <w:rPr>
          <w:rFonts w:ascii="Arial" w:hAnsi="Arial" w:cs="Arial"/>
        </w:rPr>
        <w:t xml:space="preserve"> da Lei Federal </w:t>
      </w:r>
      <w:proofErr w:type="spellStart"/>
      <w:r w:rsidR="00A4762B" w:rsidRPr="00BF02E9">
        <w:rPr>
          <w:rFonts w:ascii="Arial" w:hAnsi="Arial" w:cs="Arial"/>
        </w:rPr>
        <w:t>n.°</w:t>
      </w:r>
      <w:proofErr w:type="spellEnd"/>
      <w:r w:rsidR="00A4762B" w:rsidRPr="00BF02E9">
        <w:rPr>
          <w:rFonts w:ascii="Arial" w:hAnsi="Arial" w:cs="Arial"/>
        </w:rPr>
        <w:t xml:space="preserve"> </w:t>
      </w:r>
      <w:r w:rsidR="00A610FA">
        <w:rPr>
          <w:rFonts w:ascii="Arial" w:hAnsi="Arial" w:cs="Arial"/>
        </w:rPr>
        <w:t>14.017/2020</w:t>
      </w:r>
      <w:r w:rsidR="00A4762B" w:rsidRPr="00BF02E9">
        <w:rPr>
          <w:rFonts w:ascii="Arial" w:hAnsi="Arial" w:cs="Arial"/>
        </w:rPr>
        <w:t xml:space="preserve">, especialmente ao projeto selecionado pelo Edital de Chamada Pública </w:t>
      </w:r>
      <w:proofErr w:type="spellStart"/>
      <w:r w:rsidR="00A4762B" w:rsidRPr="00BF02E9">
        <w:rPr>
          <w:rFonts w:ascii="Arial" w:hAnsi="Arial" w:cs="Arial"/>
        </w:rPr>
        <w:t>n.°</w:t>
      </w:r>
      <w:proofErr w:type="spellEnd"/>
      <w:r w:rsidR="002E6C5A" w:rsidRPr="00BF02E9">
        <w:rPr>
          <w:rFonts w:ascii="Arial" w:hAnsi="Arial" w:cs="Arial"/>
        </w:rPr>
        <w:t xml:space="preserve"> </w:t>
      </w:r>
      <w:r w:rsidR="002E6C5A" w:rsidRPr="00302EE3">
        <w:rPr>
          <w:rFonts w:ascii="Arial" w:hAnsi="Arial" w:cs="Arial"/>
          <w:highlight w:val="yellow"/>
        </w:rPr>
        <w:t>*****</w:t>
      </w:r>
      <w:r w:rsidR="002E6C5A" w:rsidRPr="00BF02E9">
        <w:rPr>
          <w:rFonts w:ascii="Arial" w:hAnsi="Arial" w:cs="Arial"/>
        </w:rPr>
        <w:t>, segundo resultado obtido na seleção pública</w:t>
      </w:r>
      <w:r w:rsidR="00F936A4" w:rsidRPr="00BF02E9">
        <w:rPr>
          <w:rFonts w:ascii="Arial" w:hAnsi="Arial" w:cs="Arial"/>
        </w:rPr>
        <w:t>;</w:t>
      </w:r>
    </w:p>
    <w:p w14:paraId="7ACF60D6" w14:textId="71C9DDFD" w:rsidR="00FE2A5E" w:rsidRPr="00BF02E9" w:rsidRDefault="00420CD0" w:rsidP="00AD3951">
      <w:pPr>
        <w:numPr>
          <w:ilvl w:val="1"/>
          <w:numId w:val="4"/>
        </w:numPr>
        <w:tabs>
          <w:tab w:val="left" w:pos="426"/>
        </w:tabs>
        <w:jc w:val="both"/>
        <w:rPr>
          <w:rFonts w:ascii="Arial" w:hAnsi="Arial" w:cs="Arial"/>
        </w:rPr>
      </w:pPr>
      <w:r w:rsidRPr="00BF02E9">
        <w:rPr>
          <w:rFonts w:ascii="Arial" w:hAnsi="Arial" w:cs="Arial"/>
          <w:b/>
        </w:rPr>
        <w:t xml:space="preserve">– </w:t>
      </w:r>
      <w:r w:rsidR="00B161E7" w:rsidRPr="00BF02E9">
        <w:rPr>
          <w:rFonts w:ascii="Arial" w:hAnsi="Arial" w:cs="Arial"/>
        </w:rPr>
        <w:t xml:space="preserve">A descrição quantitativa e qualitativa do projeto selecionado </w:t>
      </w:r>
      <w:r w:rsidR="002E6C5A" w:rsidRPr="00BF02E9">
        <w:rPr>
          <w:rFonts w:ascii="Arial" w:hAnsi="Arial" w:cs="Arial"/>
        </w:rPr>
        <w:t>é</w:t>
      </w:r>
      <w:r w:rsidR="00B161E7" w:rsidRPr="00BF02E9">
        <w:rPr>
          <w:rFonts w:ascii="Arial" w:hAnsi="Arial" w:cs="Arial"/>
        </w:rPr>
        <w:t xml:space="preserve"> a seguinte</w:t>
      </w:r>
      <w:r w:rsidR="002E6C5A" w:rsidRPr="00BF02E9">
        <w:rPr>
          <w:rFonts w:ascii="Arial" w:hAnsi="Arial" w:cs="Arial"/>
        </w:rPr>
        <w:t>: ***********************************</w:t>
      </w:r>
      <w:r w:rsidR="002E6C5A" w:rsidRPr="00BF02E9">
        <w:rPr>
          <w:rFonts w:ascii="Arial" w:hAnsi="Arial" w:cs="Arial"/>
          <w:b/>
        </w:rPr>
        <w:t>****</w:t>
      </w:r>
      <w:r w:rsidR="00B161E7" w:rsidRPr="00BF02E9">
        <w:rPr>
          <w:rFonts w:ascii="Arial" w:hAnsi="Arial" w:cs="Arial"/>
          <w:b/>
        </w:rPr>
        <w:t>******************************************************</w:t>
      </w:r>
      <w:r w:rsidR="00630597" w:rsidRPr="00BF02E9">
        <w:rPr>
          <w:rFonts w:ascii="Arial" w:hAnsi="Arial" w:cs="Arial"/>
        </w:rPr>
        <w:t>.</w:t>
      </w:r>
    </w:p>
    <w:p w14:paraId="2770ECEB" w14:textId="0C1C91EC" w:rsidR="002B2E57" w:rsidRPr="00BF02E9" w:rsidRDefault="002E6C5A" w:rsidP="002E6C5A">
      <w:pPr>
        <w:tabs>
          <w:tab w:val="left" w:pos="3646"/>
        </w:tabs>
        <w:jc w:val="both"/>
        <w:rPr>
          <w:rFonts w:ascii="Arial" w:hAnsi="Arial" w:cs="Arial"/>
        </w:rPr>
      </w:pPr>
      <w:r w:rsidRPr="00BF02E9">
        <w:rPr>
          <w:rFonts w:ascii="Arial" w:hAnsi="Arial" w:cs="Arial"/>
        </w:rPr>
        <w:tab/>
      </w:r>
    </w:p>
    <w:p w14:paraId="5134D331" w14:textId="77777777" w:rsidR="008C22AC" w:rsidRPr="00BF02E9" w:rsidRDefault="008C22AC" w:rsidP="007E74B0">
      <w:pPr>
        <w:jc w:val="both"/>
        <w:rPr>
          <w:rFonts w:ascii="Arial" w:hAnsi="Arial" w:cs="Arial"/>
        </w:rPr>
      </w:pPr>
    </w:p>
    <w:p w14:paraId="0E9B0C14" w14:textId="77777777" w:rsidR="0083323A" w:rsidRPr="00BF02E9" w:rsidRDefault="0083323A" w:rsidP="007E74B0">
      <w:pPr>
        <w:jc w:val="both"/>
        <w:rPr>
          <w:rFonts w:ascii="Arial" w:hAnsi="Arial" w:cs="Arial"/>
          <w:b/>
        </w:rPr>
      </w:pPr>
      <w:r w:rsidRPr="00BF02E9">
        <w:rPr>
          <w:rFonts w:ascii="Arial" w:hAnsi="Arial" w:cs="Arial"/>
          <w:b/>
        </w:rPr>
        <w:t>CLÁUSULA SEGUNDA – DA RESPONSABILIDADE DAS PARTES</w:t>
      </w:r>
    </w:p>
    <w:p w14:paraId="457FFE7C" w14:textId="77777777" w:rsidR="002B2E57" w:rsidRPr="00BF02E9" w:rsidRDefault="002B2E57" w:rsidP="007E74B0">
      <w:pPr>
        <w:jc w:val="both"/>
        <w:rPr>
          <w:rFonts w:ascii="Arial" w:hAnsi="Arial" w:cs="Arial"/>
          <w:b/>
        </w:rPr>
      </w:pPr>
    </w:p>
    <w:p w14:paraId="266311E6" w14:textId="6B363780" w:rsidR="0083323A" w:rsidRPr="00BF02E9" w:rsidRDefault="0083323A" w:rsidP="007E74B0">
      <w:pPr>
        <w:jc w:val="both"/>
        <w:rPr>
          <w:rFonts w:ascii="Arial" w:hAnsi="Arial" w:cs="Arial"/>
          <w:b/>
        </w:rPr>
      </w:pPr>
      <w:r w:rsidRPr="00BF02E9">
        <w:rPr>
          <w:rFonts w:ascii="Arial" w:hAnsi="Arial" w:cs="Arial"/>
          <w:b/>
        </w:rPr>
        <w:t xml:space="preserve">2.1. – DA </w:t>
      </w:r>
      <w:r w:rsidR="00745334" w:rsidRPr="00BF02E9">
        <w:rPr>
          <w:rFonts w:ascii="Arial" w:hAnsi="Arial" w:cs="Arial"/>
          <w:b/>
        </w:rPr>
        <w:t>RESPONSABILIDADE D</w:t>
      </w:r>
      <w:r w:rsidR="00A55C6E">
        <w:rPr>
          <w:rFonts w:ascii="Arial" w:hAnsi="Arial" w:cs="Arial"/>
          <w:b/>
        </w:rPr>
        <w:t>O</w:t>
      </w:r>
      <w:r w:rsidR="00745334" w:rsidRPr="00BF02E9">
        <w:rPr>
          <w:rFonts w:ascii="Arial" w:hAnsi="Arial" w:cs="Arial"/>
          <w:b/>
        </w:rPr>
        <w:t xml:space="preserve"> </w:t>
      </w:r>
      <w:r w:rsidR="00A55C6E">
        <w:rPr>
          <w:rFonts w:ascii="Arial" w:hAnsi="Arial" w:cs="Arial"/>
          <w:b/>
        </w:rPr>
        <w:t>FMC-</w:t>
      </w:r>
      <w:r w:rsidR="00B161E7" w:rsidRPr="00BF02E9">
        <w:rPr>
          <w:rFonts w:ascii="Arial" w:hAnsi="Arial" w:cs="Arial"/>
          <w:b/>
        </w:rPr>
        <w:t>SMCEL</w:t>
      </w:r>
      <w:r w:rsidRPr="00BF02E9">
        <w:rPr>
          <w:rFonts w:ascii="Arial" w:hAnsi="Arial" w:cs="Arial"/>
          <w:b/>
        </w:rPr>
        <w:t>:</w:t>
      </w:r>
    </w:p>
    <w:p w14:paraId="41B262AC" w14:textId="47434A87" w:rsidR="0083323A" w:rsidRPr="00BF02E9" w:rsidRDefault="00C63DEB" w:rsidP="007E74B0">
      <w:pPr>
        <w:tabs>
          <w:tab w:val="left" w:pos="3660"/>
        </w:tabs>
        <w:jc w:val="both"/>
        <w:rPr>
          <w:rFonts w:ascii="Arial" w:hAnsi="Arial" w:cs="Arial"/>
          <w:b/>
        </w:rPr>
      </w:pPr>
      <w:r w:rsidRPr="00BF02E9">
        <w:rPr>
          <w:rFonts w:ascii="Arial" w:hAnsi="Arial" w:cs="Arial"/>
          <w:b/>
        </w:rPr>
        <w:tab/>
      </w:r>
    </w:p>
    <w:p w14:paraId="73802A36" w14:textId="5B3F2785" w:rsidR="0083323A" w:rsidRPr="00BF02E9" w:rsidRDefault="0083323A" w:rsidP="007E74B0">
      <w:pPr>
        <w:jc w:val="both"/>
        <w:rPr>
          <w:rFonts w:ascii="Arial" w:hAnsi="Arial" w:cs="Arial"/>
        </w:rPr>
      </w:pPr>
      <w:r w:rsidRPr="00BF02E9">
        <w:rPr>
          <w:rFonts w:ascii="Arial" w:hAnsi="Arial" w:cs="Arial"/>
          <w:b/>
        </w:rPr>
        <w:t xml:space="preserve">2.1.1. – </w:t>
      </w:r>
      <w:r w:rsidR="00B161E7" w:rsidRPr="00BF02E9">
        <w:rPr>
          <w:rFonts w:ascii="Arial" w:hAnsi="Arial" w:cs="Arial"/>
        </w:rPr>
        <w:t>Transferir o</w:t>
      </w:r>
      <w:r w:rsidRPr="00BF02E9">
        <w:rPr>
          <w:rFonts w:ascii="Arial" w:hAnsi="Arial" w:cs="Arial"/>
        </w:rPr>
        <w:t xml:space="preserve"> valor </w:t>
      </w:r>
      <w:r w:rsidR="00B161E7" w:rsidRPr="00BF02E9">
        <w:rPr>
          <w:rFonts w:ascii="Arial" w:hAnsi="Arial" w:cs="Arial"/>
        </w:rPr>
        <w:t>de fomento em parcela única</w:t>
      </w:r>
      <w:r w:rsidRPr="00302EE3">
        <w:rPr>
          <w:rFonts w:ascii="Arial" w:hAnsi="Arial" w:cs="Arial"/>
        </w:rPr>
        <w:t>;</w:t>
      </w:r>
    </w:p>
    <w:p w14:paraId="365BB0A0" w14:textId="5CE4FFD0" w:rsidR="0083323A" w:rsidRPr="00BF02E9" w:rsidRDefault="0083323A" w:rsidP="007E74B0">
      <w:pPr>
        <w:jc w:val="both"/>
        <w:rPr>
          <w:rFonts w:ascii="Arial" w:hAnsi="Arial" w:cs="Arial"/>
        </w:rPr>
      </w:pPr>
      <w:r w:rsidRPr="00BF02E9">
        <w:rPr>
          <w:rFonts w:ascii="Arial" w:hAnsi="Arial" w:cs="Arial"/>
          <w:b/>
        </w:rPr>
        <w:t>2.1.2. –</w:t>
      </w:r>
      <w:r w:rsidRPr="00BF02E9">
        <w:rPr>
          <w:rFonts w:ascii="Arial" w:hAnsi="Arial" w:cs="Arial"/>
        </w:rPr>
        <w:t xml:space="preserve"> </w:t>
      </w:r>
      <w:r w:rsidR="00B161E7" w:rsidRPr="00BF02E9">
        <w:rPr>
          <w:rFonts w:ascii="Arial" w:hAnsi="Arial" w:cs="Arial"/>
        </w:rPr>
        <w:t xml:space="preserve">Auxiliar na abertura do conta bancária específica ao </w:t>
      </w:r>
      <w:r w:rsidR="00B161E7" w:rsidRPr="004464FE">
        <w:rPr>
          <w:rFonts w:ascii="Arial" w:hAnsi="Arial" w:cs="Arial"/>
          <w:b/>
          <w:caps/>
        </w:rPr>
        <w:t>Agente Cultural</w:t>
      </w:r>
      <w:r w:rsidR="00B161E7" w:rsidRPr="00BF02E9">
        <w:rPr>
          <w:rFonts w:ascii="Arial" w:hAnsi="Arial" w:cs="Arial"/>
        </w:rPr>
        <w:t>, destinada a movimentação financeira exclusiva do presente Termo de Fomento Emergencial</w:t>
      </w:r>
      <w:r w:rsidRPr="00BF02E9">
        <w:rPr>
          <w:rFonts w:ascii="Arial" w:hAnsi="Arial" w:cs="Arial"/>
        </w:rPr>
        <w:t>;</w:t>
      </w:r>
    </w:p>
    <w:p w14:paraId="1C8CDB05" w14:textId="005E9CE8" w:rsidR="0083323A" w:rsidRPr="00BF02E9" w:rsidRDefault="002F6825" w:rsidP="007E74B0">
      <w:pPr>
        <w:jc w:val="both"/>
        <w:rPr>
          <w:rFonts w:ascii="Arial" w:hAnsi="Arial" w:cs="Arial"/>
        </w:rPr>
      </w:pPr>
      <w:r w:rsidRPr="00BF02E9">
        <w:rPr>
          <w:rFonts w:ascii="Arial" w:hAnsi="Arial" w:cs="Arial"/>
          <w:b/>
        </w:rPr>
        <w:t>2.1.3</w:t>
      </w:r>
      <w:r w:rsidR="0083323A" w:rsidRPr="00BF02E9">
        <w:rPr>
          <w:rFonts w:ascii="Arial" w:hAnsi="Arial" w:cs="Arial"/>
          <w:b/>
        </w:rPr>
        <w:t>. –</w:t>
      </w:r>
      <w:r w:rsidR="0083323A" w:rsidRPr="00BF02E9">
        <w:rPr>
          <w:rFonts w:ascii="Arial" w:hAnsi="Arial" w:cs="Arial"/>
        </w:rPr>
        <w:t xml:space="preserve"> Acompanhar, durante e ao término, a execução do projeto cultural, na conformidade dos dispositivos da legislação </w:t>
      </w:r>
      <w:r w:rsidR="00B161E7" w:rsidRPr="00BF02E9">
        <w:rPr>
          <w:rFonts w:ascii="Arial" w:hAnsi="Arial" w:cs="Arial"/>
        </w:rPr>
        <w:t>de regência</w:t>
      </w:r>
      <w:r w:rsidR="0083323A" w:rsidRPr="00BF02E9">
        <w:rPr>
          <w:rFonts w:ascii="Arial" w:hAnsi="Arial" w:cs="Arial"/>
        </w:rPr>
        <w:t>;</w:t>
      </w:r>
    </w:p>
    <w:p w14:paraId="3C118062" w14:textId="4FDE290E" w:rsidR="00D96EF0" w:rsidRPr="00BF02E9" w:rsidRDefault="00D96EF0" w:rsidP="007E74B0">
      <w:pPr>
        <w:jc w:val="both"/>
        <w:rPr>
          <w:rFonts w:ascii="Arial" w:hAnsi="Arial" w:cs="Arial"/>
        </w:rPr>
      </w:pPr>
      <w:r w:rsidRPr="00BF02E9">
        <w:rPr>
          <w:rFonts w:ascii="Arial" w:hAnsi="Arial" w:cs="Arial"/>
          <w:b/>
        </w:rPr>
        <w:t>2.1.4</w:t>
      </w:r>
      <w:r w:rsidR="0083323A" w:rsidRPr="00BF02E9">
        <w:rPr>
          <w:rFonts w:ascii="Arial" w:hAnsi="Arial" w:cs="Arial"/>
          <w:b/>
        </w:rPr>
        <w:t>. –</w:t>
      </w:r>
      <w:r w:rsidR="0083323A" w:rsidRPr="00BF02E9">
        <w:rPr>
          <w:rFonts w:ascii="Arial" w:hAnsi="Arial" w:cs="Arial"/>
        </w:rPr>
        <w:t xml:space="preserve"> </w:t>
      </w:r>
      <w:r w:rsidR="00AC0A33" w:rsidRPr="00BF02E9">
        <w:rPr>
          <w:rFonts w:ascii="Arial" w:hAnsi="Arial" w:cs="Arial"/>
        </w:rPr>
        <w:t xml:space="preserve">Remeter a prestação de contas apresentada ao Conselho Municipal de Cultura para análise de mérito, quanto a aprovação ou reprovação das contas, </w:t>
      </w:r>
      <w:r w:rsidR="00AC0A33" w:rsidRPr="00BF02E9">
        <w:rPr>
          <w:rFonts w:ascii="Arial" w:hAnsi="Arial" w:cs="Arial"/>
        </w:rPr>
        <w:lastRenderedPageBreak/>
        <w:t xml:space="preserve">observada as disposições do artigo 8°, inciso III e Parágrafo único do Decreto Municipal </w:t>
      </w:r>
      <w:proofErr w:type="spellStart"/>
      <w:r w:rsidR="00AC0A33" w:rsidRPr="00BF02E9">
        <w:rPr>
          <w:rFonts w:ascii="Arial" w:hAnsi="Arial" w:cs="Arial"/>
        </w:rPr>
        <w:t>n.°</w:t>
      </w:r>
      <w:proofErr w:type="spellEnd"/>
      <w:r w:rsidR="00AC0A33" w:rsidRPr="00BF02E9">
        <w:rPr>
          <w:rFonts w:ascii="Arial" w:hAnsi="Arial" w:cs="Arial"/>
        </w:rPr>
        <w:t xml:space="preserve"> 8.173/2020</w:t>
      </w:r>
      <w:r w:rsidRPr="00BF02E9">
        <w:rPr>
          <w:rFonts w:ascii="Arial" w:hAnsi="Arial" w:cs="Arial"/>
        </w:rPr>
        <w:t>;</w:t>
      </w:r>
      <w:r w:rsidR="00AC0A33" w:rsidRPr="00BF02E9">
        <w:rPr>
          <w:rFonts w:ascii="Arial" w:hAnsi="Arial" w:cs="Arial"/>
        </w:rPr>
        <w:t xml:space="preserve"> e </w:t>
      </w:r>
    </w:p>
    <w:p w14:paraId="1F1C8C73" w14:textId="19FE67BB" w:rsidR="0083323A" w:rsidRPr="00BF02E9" w:rsidRDefault="00D96EF0" w:rsidP="007E74B0">
      <w:pPr>
        <w:jc w:val="both"/>
        <w:rPr>
          <w:rFonts w:ascii="Arial" w:hAnsi="Arial" w:cs="Arial"/>
        </w:rPr>
      </w:pPr>
      <w:r w:rsidRPr="00BF02E9">
        <w:rPr>
          <w:rFonts w:ascii="Arial" w:hAnsi="Arial" w:cs="Arial"/>
          <w:b/>
        </w:rPr>
        <w:t>2.1.5</w:t>
      </w:r>
      <w:r w:rsidR="0083323A" w:rsidRPr="00BF02E9">
        <w:rPr>
          <w:rFonts w:ascii="Arial" w:hAnsi="Arial" w:cs="Arial"/>
          <w:b/>
        </w:rPr>
        <w:t>. –</w:t>
      </w:r>
      <w:r w:rsidR="0083323A" w:rsidRPr="00BF02E9">
        <w:rPr>
          <w:rFonts w:ascii="Arial" w:hAnsi="Arial" w:cs="Arial"/>
        </w:rPr>
        <w:t xml:space="preserve"> Providenciar a publicação do extrato do </w:t>
      </w:r>
      <w:r w:rsidR="00B161E7" w:rsidRPr="00BF02E9">
        <w:rPr>
          <w:rFonts w:ascii="Arial" w:hAnsi="Arial" w:cs="Arial"/>
        </w:rPr>
        <w:t>presente Termo de Fomento Emergencial Aldir Blanc no Diário Oficial de Contas do Estado de Mato Grosso</w:t>
      </w:r>
      <w:r w:rsidR="00AC0A33" w:rsidRPr="00BF02E9">
        <w:rPr>
          <w:rFonts w:ascii="Arial" w:hAnsi="Arial" w:cs="Arial"/>
        </w:rPr>
        <w:t>.</w:t>
      </w:r>
    </w:p>
    <w:p w14:paraId="219EE46C" w14:textId="77777777" w:rsidR="00745334" w:rsidRDefault="00745334" w:rsidP="007E74B0">
      <w:pPr>
        <w:jc w:val="both"/>
        <w:rPr>
          <w:rFonts w:ascii="Arial" w:hAnsi="Arial" w:cs="Arial"/>
        </w:rPr>
      </w:pPr>
    </w:p>
    <w:p w14:paraId="5FD3A9DD" w14:textId="77777777" w:rsidR="00F74894" w:rsidRPr="00BF02E9" w:rsidRDefault="00F74894" w:rsidP="007E74B0">
      <w:pPr>
        <w:jc w:val="both"/>
        <w:rPr>
          <w:rFonts w:ascii="Arial" w:hAnsi="Arial" w:cs="Arial"/>
        </w:rPr>
      </w:pPr>
    </w:p>
    <w:p w14:paraId="7243BBC3" w14:textId="02CB0C38" w:rsidR="0083323A" w:rsidRPr="00BF02E9" w:rsidRDefault="00745334" w:rsidP="007E74B0">
      <w:pPr>
        <w:jc w:val="both"/>
        <w:rPr>
          <w:rFonts w:ascii="Arial" w:hAnsi="Arial" w:cs="Arial"/>
          <w:b/>
        </w:rPr>
      </w:pPr>
      <w:r w:rsidRPr="00BF02E9">
        <w:rPr>
          <w:rFonts w:ascii="Arial" w:hAnsi="Arial" w:cs="Arial"/>
          <w:b/>
        </w:rPr>
        <w:t xml:space="preserve">2.2. – DA RESPONSABILIDADE DO </w:t>
      </w:r>
      <w:r w:rsidR="0083323A" w:rsidRPr="00BF02E9">
        <w:rPr>
          <w:rFonts w:ascii="Arial" w:hAnsi="Arial" w:cs="Arial"/>
          <w:b/>
        </w:rPr>
        <w:t>CONSELHO MUNICIPAL DE CULTURA</w:t>
      </w:r>
    </w:p>
    <w:p w14:paraId="4112E665" w14:textId="77777777" w:rsidR="00E95479" w:rsidRPr="00BF02E9" w:rsidRDefault="00E95479" w:rsidP="007E74B0">
      <w:pPr>
        <w:jc w:val="both"/>
        <w:rPr>
          <w:rFonts w:ascii="Arial" w:hAnsi="Arial" w:cs="Arial"/>
          <w:b/>
        </w:rPr>
      </w:pPr>
    </w:p>
    <w:p w14:paraId="789CBC65" w14:textId="61E8BA27" w:rsidR="0083323A" w:rsidRPr="00BF02E9" w:rsidRDefault="0083323A" w:rsidP="007E74B0">
      <w:pPr>
        <w:jc w:val="both"/>
        <w:rPr>
          <w:rFonts w:ascii="Arial" w:hAnsi="Arial" w:cs="Arial"/>
        </w:rPr>
      </w:pPr>
      <w:r w:rsidRPr="00BF02E9">
        <w:rPr>
          <w:rFonts w:ascii="Arial" w:hAnsi="Arial" w:cs="Arial"/>
          <w:b/>
        </w:rPr>
        <w:t>2.2.1. –</w:t>
      </w:r>
      <w:r w:rsidRPr="00BF02E9">
        <w:rPr>
          <w:rFonts w:ascii="Arial" w:hAnsi="Arial" w:cs="Arial"/>
        </w:rPr>
        <w:t xml:space="preserve"> </w:t>
      </w:r>
      <w:r w:rsidR="00AC0A33" w:rsidRPr="00BF02E9">
        <w:rPr>
          <w:rFonts w:ascii="Arial" w:hAnsi="Arial" w:cs="Arial"/>
        </w:rPr>
        <w:t>Apreciar as prestações de contas de cumprimento do objeto, e, se necessário, de execução financeira</w:t>
      </w:r>
      <w:r w:rsidRPr="00BF02E9">
        <w:rPr>
          <w:rFonts w:ascii="Arial" w:hAnsi="Arial" w:cs="Arial"/>
        </w:rPr>
        <w:t>;</w:t>
      </w:r>
    </w:p>
    <w:p w14:paraId="4FD632EF" w14:textId="61DEDF8B" w:rsidR="0083323A" w:rsidRPr="00BF02E9" w:rsidRDefault="0083323A" w:rsidP="007E74B0">
      <w:pPr>
        <w:jc w:val="both"/>
        <w:rPr>
          <w:rFonts w:ascii="Arial" w:hAnsi="Arial" w:cs="Arial"/>
        </w:rPr>
      </w:pPr>
      <w:r w:rsidRPr="00BF02E9">
        <w:rPr>
          <w:rFonts w:ascii="Arial" w:hAnsi="Arial" w:cs="Arial"/>
          <w:b/>
        </w:rPr>
        <w:t>2.2.2. –</w:t>
      </w:r>
      <w:r w:rsidRPr="00BF02E9">
        <w:rPr>
          <w:rFonts w:ascii="Arial" w:hAnsi="Arial" w:cs="Arial"/>
        </w:rPr>
        <w:t xml:space="preserve"> </w:t>
      </w:r>
      <w:r w:rsidR="00D20F7D" w:rsidRPr="00BF02E9">
        <w:rPr>
          <w:rFonts w:ascii="Arial" w:hAnsi="Arial" w:cs="Arial"/>
        </w:rPr>
        <w:t>Acompanhar e fiscalizar o atingimento das metas e resultados sociais dos programas da Lei Aldir Blanc no Município de Cuiabá</w:t>
      </w:r>
      <w:r w:rsidRPr="00BF02E9">
        <w:rPr>
          <w:rFonts w:ascii="Arial" w:hAnsi="Arial" w:cs="Arial"/>
        </w:rPr>
        <w:t>.</w:t>
      </w:r>
    </w:p>
    <w:p w14:paraId="676CE046" w14:textId="1C228F05" w:rsidR="0083323A" w:rsidRDefault="0083323A" w:rsidP="007E74B0">
      <w:pPr>
        <w:jc w:val="both"/>
        <w:rPr>
          <w:rFonts w:ascii="Arial" w:hAnsi="Arial" w:cs="Arial"/>
        </w:rPr>
      </w:pPr>
    </w:p>
    <w:p w14:paraId="56285E2C" w14:textId="77777777" w:rsidR="00F74894" w:rsidRPr="00BF02E9" w:rsidRDefault="00F74894" w:rsidP="007E74B0">
      <w:pPr>
        <w:jc w:val="both"/>
        <w:rPr>
          <w:rFonts w:ascii="Arial" w:hAnsi="Arial" w:cs="Arial"/>
        </w:rPr>
      </w:pPr>
    </w:p>
    <w:p w14:paraId="56E4DB62" w14:textId="2E4A12A9" w:rsidR="0083323A" w:rsidRPr="00BF02E9" w:rsidRDefault="0083323A" w:rsidP="007E74B0">
      <w:pPr>
        <w:jc w:val="both"/>
        <w:rPr>
          <w:rFonts w:ascii="Arial" w:hAnsi="Arial" w:cs="Arial"/>
          <w:b/>
        </w:rPr>
      </w:pPr>
      <w:r w:rsidRPr="00BF02E9">
        <w:rPr>
          <w:rFonts w:ascii="Arial" w:hAnsi="Arial" w:cs="Arial"/>
          <w:b/>
        </w:rPr>
        <w:t xml:space="preserve">2.3. – </w:t>
      </w:r>
      <w:r w:rsidR="00745334" w:rsidRPr="00BF02E9">
        <w:rPr>
          <w:rFonts w:ascii="Arial" w:hAnsi="Arial" w:cs="Arial"/>
          <w:b/>
        </w:rPr>
        <w:t xml:space="preserve">DA RESPONSABILIDADE </w:t>
      </w:r>
      <w:r w:rsidRPr="00BF02E9">
        <w:rPr>
          <w:rFonts w:ascii="Arial" w:hAnsi="Arial" w:cs="Arial"/>
          <w:b/>
        </w:rPr>
        <w:t xml:space="preserve">DO </w:t>
      </w:r>
      <w:r w:rsidR="00AC0A33" w:rsidRPr="00BF02E9">
        <w:rPr>
          <w:rFonts w:ascii="Arial" w:hAnsi="Arial" w:cs="Arial"/>
          <w:b/>
        </w:rPr>
        <w:t>AGENTE CULTURAL</w:t>
      </w:r>
      <w:r w:rsidRPr="00BF02E9">
        <w:rPr>
          <w:rFonts w:ascii="Arial" w:hAnsi="Arial" w:cs="Arial"/>
          <w:b/>
        </w:rPr>
        <w:t>:</w:t>
      </w:r>
      <w:r w:rsidR="00C63DEB" w:rsidRPr="00BF02E9">
        <w:rPr>
          <w:rFonts w:ascii="Arial" w:hAnsi="Arial" w:cs="Arial"/>
          <w:b/>
          <w:noProof/>
        </w:rPr>
        <w:t xml:space="preserve"> </w:t>
      </w:r>
    </w:p>
    <w:p w14:paraId="24C12568" w14:textId="77777777" w:rsidR="0083323A" w:rsidRPr="00BF02E9" w:rsidRDefault="0083323A" w:rsidP="007E74B0">
      <w:pPr>
        <w:jc w:val="both"/>
        <w:rPr>
          <w:rFonts w:ascii="Arial" w:hAnsi="Arial" w:cs="Arial"/>
          <w:b/>
        </w:rPr>
      </w:pPr>
    </w:p>
    <w:p w14:paraId="20C4C25A" w14:textId="52D6E071" w:rsidR="0083323A" w:rsidRPr="00BF02E9" w:rsidRDefault="0083323A" w:rsidP="007E74B0">
      <w:pPr>
        <w:jc w:val="both"/>
        <w:rPr>
          <w:rFonts w:ascii="Arial" w:hAnsi="Arial" w:cs="Arial"/>
        </w:rPr>
      </w:pPr>
      <w:r w:rsidRPr="00BF02E9">
        <w:rPr>
          <w:rFonts w:ascii="Arial" w:hAnsi="Arial" w:cs="Arial"/>
          <w:b/>
        </w:rPr>
        <w:t>2.3.1. –</w:t>
      </w:r>
      <w:r w:rsidRPr="00BF02E9">
        <w:rPr>
          <w:rFonts w:ascii="Arial" w:hAnsi="Arial" w:cs="Arial"/>
        </w:rPr>
        <w:t xml:space="preserve"> Executar o Projeto Cultural </w:t>
      </w:r>
      <w:r w:rsidR="00AC0A33" w:rsidRPr="00BF02E9">
        <w:rPr>
          <w:rFonts w:ascii="Arial" w:hAnsi="Arial" w:cs="Arial"/>
        </w:rPr>
        <w:t>selecionado e contratado</w:t>
      </w:r>
      <w:r w:rsidRPr="00BF02E9">
        <w:rPr>
          <w:rFonts w:ascii="Arial" w:hAnsi="Arial" w:cs="Arial"/>
        </w:rPr>
        <w:t xml:space="preserve"> através deste Termo de </w:t>
      </w:r>
      <w:r w:rsidR="00AC0A33" w:rsidRPr="00BF02E9">
        <w:rPr>
          <w:rFonts w:ascii="Arial" w:hAnsi="Arial" w:cs="Arial"/>
        </w:rPr>
        <w:t>Fomento Emergencial Aldir Blanc</w:t>
      </w:r>
      <w:r w:rsidRPr="00BF02E9">
        <w:rPr>
          <w:rFonts w:ascii="Arial" w:hAnsi="Arial" w:cs="Arial"/>
        </w:rPr>
        <w:t>, obedecendo ao</w:t>
      </w:r>
      <w:r w:rsidR="00AC0A33" w:rsidRPr="00BF02E9">
        <w:rPr>
          <w:rFonts w:ascii="Arial" w:hAnsi="Arial" w:cs="Arial"/>
        </w:rPr>
        <w:t xml:space="preserve"> propósito e finalidade do respectivo Edital de Chamada Pública</w:t>
      </w:r>
      <w:r w:rsidRPr="00BF02E9">
        <w:rPr>
          <w:rFonts w:ascii="Arial" w:hAnsi="Arial" w:cs="Arial"/>
        </w:rPr>
        <w:t>;</w:t>
      </w:r>
    </w:p>
    <w:p w14:paraId="14C030E4" w14:textId="73E5C46B" w:rsidR="0083323A" w:rsidRPr="00BF02E9" w:rsidRDefault="0083323A" w:rsidP="007E74B0">
      <w:pPr>
        <w:jc w:val="both"/>
        <w:rPr>
          <w:rFonts w:ascii="Arial" w:hAnsi="Arial" w:cs="Arial"/>
        </w:rPr>
      </w:pPr>
      <w:r w:rsidRPr="00BF02E9">
        <w:rPr>
          <w:rFonts w:ascii="Arial" w:hAnsi="Arial" w:cs="Arial"/>
          <w:b/>
        </w:rPr>
        <w:t>2.3.2. –</w:t>
      </w:r>
      <w:r w:rsidRPr="00BF02E9">
        <w:rPr>
          <w:rFonts w:ascii="Arial" w:hAnsi="Arial" w:cs="Arial"/>
        </w:rPr>
        <w:t xml:space="preserve"> </w:t>
      </w:r>
      <w:r w:rsidR="00AC0A33" w:rsidRPr="00BF02E9">
        <w:rPr>
          <w:rFonts w:ascii="Arial" w:hAnsi="Arial" w:cs="Arial"/>
        </w:rPr>
        <w:t>Aplicar os recursos recebidos única a exclusivamente na finalidade do objeto do Termo de Fomento Emergencial Aldir Blanc, movimentando-o em conta bancária exclusiva e aberta para essa finalidade</w:t>
      </w:r>
      <w:r w:rsidRPr="00BF02E9">
        <w:rPr>
          <w:rFonts w:ascii="Arial" w:hAnsi="Arial" w:cs="Arial"/>
        </w:rPr>
        <w:t>;</w:t>
      </w:r>
    </w:p>
    <w:p w14:paraId="6CFBC86E" w14:textId="468A09D2" w:rsidR="0083323A" w:rsidRPr="00BF02E9" w:rsidRDefault="0083323A" w:rsidP="007E74B0">
      <w:pPr>
        <w:jc w:val="both"/>
        <w:rPr>
          <w:rFonts w:ascii="Arial" w:hAnsi="Arial" w:cs="Arial"/>
        </w:rPr>
      </w:pPr>
      <w:r w:rsidRPr="00BF02E9">
        <w:rPr>
          <w:rFonts w:ascii="Arial" w:hAnsi="Arial" w:cs="Arial"/>
          <w:b/>
        </w:rPr>
        <w:t>2.3.3. –</w:t>
      </w:r>
      <w:r w:rsidRPr="00BF02E9">
        <w:rPr>
          <w:rFonts w:ascii="Arial" w:hAnsi="Arial" w:cs="Arial"/>
        </w:rPr>
        <w:t xml:space="preserve"> Desenvolver o projeto cultural de acordo com as normas e critérios estabelecidos pel</w:t>
      </w:r>
      <w:r w:rsidR="00AC0A33" w:rsidRPr="00BF02E9">
        <w:rPr>
          <w:rFonts w:ascii="Arial" w:hAnsi="Arial" w:cs="Arial"/>
        </w:rPr>
        <w:t>o</w:t>
      </w:r>
      <w:r w:rsidRPr="00BF02E9">
        <w:rPr>
          <w:rFonts w:ascii="Arial" w:hAnsi="Arial" w:cs="Arial"/>
        </w:rPr>
        <w:t xml:space="preserve"> </w:t>
      </w:r>
      <w:r w:rsidR="00AC0A33" w:rsidRPr="00BF02E9">
        <w:rPr>
          <w:rFonts w:ascii="Arial" w:hAnsi="Arial" w:cs="Arial"/>
        </w:rPr>
        <w:t>Edital e seus Anexos</w:t>
      </w:r>
      <w:r w:rsidRPr="00BF02E9">
        <w:rPr>
          <w:rFonts w:ascii="Arial" w:hAnsi="Arial" w:cs="Arial"/>
        </w:rPr>
        <w:t>;</w:t>
      </w:r>
    </w:p>
    <w:p w14:paraId="7F69E985" w14:textId="6220E631" w:rsidR="0083323A" w:rsidRPr="00BF02E9" w:rsidRDefault="0083323A" w:rsidP="007E74B0">
      <w:pPr>
        <w:jc w:val="both"/>
        <w:rPr>
          <w:rFonts w:ascii="Arial" w:hAnsi="Arial" w:cs="Arial"/>
        </w:rPr>
      </w:pPr>
      <w:r w:rsidRPr="00BF02E9">
        <w:rPr>
          <w:rFonts w:ascii="Arial" w:hAnsi="Arial" w:cs="Arial"/>
          <w:b/>
        </w:rPr>
        <w:t>2.3.4. –</w:t>
      </w:r>
      <w:r w:rsidRPr="00BF02E9">
        <w:rPr>
          <w:rFonts w:ascii="Arial" w:hAnsi="Arial" w:cs="Arial"/>
        </w:rPr>
        <w:t xml:space="preserve"> Restituir o eventual saldo de recursos à </w:t>
      </w:r>
      <w:r w:rsidR="00AC0A33" w:rsidRPr="00BF02E9">
        <w:rPr>
          <w:rFonts w:ascii="Arial" w:hAnsi="Arial" w:cs="Arial"/>
        </w:rPr>
        <w:t>SMCEL</w:t>
      </w:r>
      <w:r w:rsidRPr="00BF02E9">
        <w:rPr>
          <w:rFonts w:ascii="Arial" w:hAnsi="Arial" w:cs="Arial"/>
        </w:rPr>
        <w:t xml:space="preserve">, inclusive os provenientes das receitas obtidas das aplicações financeiras, no prazo de 30 (trinta) dias da conclusão, </w:t>
      </w:r>
      <w:r w:rsidR="001403D7" w:rsidRPr="00BF02E9">
        <w:rPr>
          <w:rFonts w:ascii="Arial" w:hAnsi="Arial" w:cs="Arial"/>
        </w:rPr>
        <w:t xml:space="preserve">sob pena de </w:t>
      </w:r>
      <w:r w:rsidR="00AC0A33" w:rsidRPr="00BF02E9">
        <w:rPr>
          <w:rFonts w:ascii="Arial" w:hAnsi="Arial" w:cs="Arial"/>
        </w:rPr>
        <w:t>responsabilidade</w:t>
      </w:r>
      <w:r w:rsidRPr="00BF02E9">
        <w:rPr>
          <w:rFonts w:ascii="Arial" w:hAnsi="Arial" w:cs="Arial"/>
        </w:rPr>
        <w:t>;</w:t>
      </w:r>
    </w:p>
    <w:p w14:paraId="699B5E07" w14:textId="63D080CE" w:rsidR="0083323A" w:rsidRPr="00BF02E9" w:rsidRDefault="0083323A" w:rsidP="007E74B0">
      <w:pPr>
        <w:jc w:val="both"/>
        <w:rPr>
          <w:rFonts w:ascii="Arial" w:hAnsi="Arial" w:cs="Arial"/>
        </w:rPr>
      </w:pPr>
      <w:r w:rsidRPr="00BF02E9">
        <w:rPr>
          <w:rFonts w:ascii="Arial" w:hAnsi="Arial" w:cs="Arial"/>
          <w:b/>
        </w:rPr>
        <w:t>2.3.5. –</w:t>
      </w:r>
      <w:r w:rsidRPr="00BF02E9">
        <w:rPr>
          <w:rFonts w:ascii="Arial" w:hAnsi="Arial" w:cs="Arial"/>
        </w:rPr>
        <w:t xml:space="preserve"> Abrir conta especial no Banco do Brasil S.A. mediante apresentação do ofício expedido pela </w:t>
      </w:r>
      <w:r w:rsidR="00AC0A33" w:rsidRPr="00BF02E9">
        <w:rPr>
          <w:rFonts w:ascii="Arial" w:hAnsi="Arial" w:cs="Arial"/>
        </w:rPr>
        <w:t>SMCEL</w:t>
      </w:r>
      <w:r w:rsidRPr="00BF02E9">
        <w:rPr>
          <w:rFonts w:ascii="Arial" w:hAnsi="Arial" w:cs="Arial"/>
        </w:rPr>
        <w:t>;</w:t>
      </w:r>
    </w:p>
    <w:p w14:paraId="42C86517" w14:textId="33C162BF" w:rsidR="0083323A" w:rsidRPr="00BF02E9" w:rsidRDefault="0083323A" w:rsidP="007E74B0">
      <w:pPr>
        <w:jc w:val="both"/>
        <w:rPr>
          <w:rFonts w:ascii="Arial" w:hAnsi="Arial" w:cs="Arial"/>
        </w:rPr>
      </w:pPr>
      <w:r w:rsidRPr="00BF02E9">
        <w:rPr>
          <w:rFonts w:ascii="Arial" w:hAnsi="Arial" w:cs="Arial"/>
          <w:b/>
        </w:rPr>
        <w:t>2.3.6. –</w:t>
      </w:r>
      <w:r w:rsidRPr="00BF02E9">
        <w:rPr>
          <w:rFonts w:ascii="Arial" w:hAnsi="Arial" w:cs="Arial"/>
        </w:rPr>
        <w:t xml:space="preserve"> Fornecer todas as informações a respeito do Projeto </w:t>
      </w:r>
      <w:r w:rsidR="00AC0A33" w:rsidRPr="00BF02E9">
        <w:rPr>
          <w:rFonts w:ascii="Arial" w:hAnsi="Arial" w:cs="Arial"/>
        </w:rPr>
        <w:t xml:space="preserve">e Prestação de Contas </w:t>
      </w:r>
      <w:r w:rsidRPr="00BF02E9">
        <w:rPr>
          <w:rFonts w:ascii="Arial" w:hAnsi="Arial" w:cs="Arial"/>
        </w:rPr>
        <w:t>durante e após a execução, de modo a satisfazer as fases de controle, acompanhamento e avaliação do mesmo</w:t>
      </w:r>
      <w:r w:rsidR="00AC0A33" w:rsidRPr="00BF02E9">
        <w:rPr>
          <w:rFonts w:ascii="Arial" w:hAnsi="Arial" w:cs="Arial"/>
        </w:rPr>
        <w:t xml:space="preserve">, inclusive mantendo arquivada toda documentação pelo prazo de </w:t>
      </w:r>
      <w:r w:rsidR="00D23948">
        <w:rPr>
          <w:rFonts w:ascii="Arial" w:hAnsi="Arial" w:cs="Arial"/>
        </w:rPr>
        <w:t>10 (dez)</w:t>
      </w:r>
      <w:r w:rsidR="00AC0A33" w:rsidRPr="00BF02E9">
        <w:rPr>
          <w:rFonts w:ascii="Arial" w:hAnsi="Arial" w:cs="Arial"/>
        </w:rPr>
        <w:t xml:space="preserve"> anos após a análise </w:t>
      </w:r>
      <w:r w:rsidR="00D23948">
        <w:rPr>
          <w:rFonts w:ascii="Arial" w:hAnsi="Arial" w:cs="Arial"/>
        </w:rPr>
        <w:t xml:space="preserve">final </w:t>
      </w:r>
      <w:r w:rsidR="00AC0A33" w:rsidRPr="00BF02E9">
        <w:rPr>
          <w:rFonts w:ascii="Arial" w:hAnsi="Arial" w:cs="Arial"/>
        </w:rPr>
        <w:t>da prestação de contas</w:t>
      </w:r>
      <w:r w:rsidR="000C7EE7">
        <w:rPr>
          <w:rFonts w:ascii="Arial" w:hAnsi="Arial" w:cs="Arial"/>
        </w:rPr>
        <w:t>, para eventual submissão aos órgãos de controle</w:t>
      </w:r>
      <w:r w:rsidRPr="00BF02E9">
        <w:rPr>
          <w:rFonts w:ascii="Arial" w:hAnsi="Arial" w:cs="Arial"/>
        </w:rPr>
        <w:t>;</w:t>
      </w:r>
    </w:p>
    <w:p w14:paraId="179D9F6F" w14:textId="2CC47075" w:rsidR="00377008" w:rsidRPr="00BF02E9" w:rsidRDefault="0083323A" w:rsidP="007E74B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F02E9">
        <w:rPr>
          <w:rFonts w:ascii="Arial" w:hAnsi="Arial" w:cs="Arial"/>
          <w:b/>
        </w:rPr>
        <w:t>2.3.7. –</w:t>
      </w:r>
      <w:r w:rsidR="00377008" w:rsidRPr="00BF02E9">
        <w:rPr>
          <w:rFonts w:ascii="Arial" w:hAnsi="Arial" w:cs="Arial"/>
        </w:rPr>
        <w:t xml:space="preserve"> Assegurar e destacar</w:t>
      </w:r>
      <w:r w:rsidRPr="00BF02E9">
        <w:rPr>
          <w:rFonts w:ascii="Arial" w:hAnsi="Arial" w:cs="Arial"/>
        </w:rPr>
        <w:t>, a participação d</w:t>
      </w:r>
      <w:r w:rsidR="00AC0A33" w:rsidRPr="00BF02E9">
        <w:rPr>
          <w:rFonts w:ascii="Arial" w:hAnsi="Arial" w:cs="Arial"/>
        </w:rPr>
        <w:t>o Ministério do Turismo,</w:t>
      </w:r>
      <w:r w:rsidRPr="00BF02E9">
        <w:rPr>
          <w:rFonts w:ascii="Arial" w:hAnsi="Arial" w:cs="Arial"/>
        </w:rPr>
        <w:t xml:space="preserve"> Pref</w:t>
      </w:r>
      <w:r w:rsidR="00AC0A33" w:rsidRPr="00BF02E9">
        <w:rPr>
          <w:rFonts w:ascii="Arial" w:hAnsi="Arial" w:cs="Arial"/>
        </w:rPr>
        <w:t xml:space="preserve">eitura Municipal de Cuiabá, </w:t>
      </w:r>
      <w:r w:rsidRPr="00BF02E9">
        <w:rPr>
          <w:rFonts w:ascii="Arial" w:hAnsi="Arial" w:cs="Arial"/>
        </w:rPr>
        <w:t>Secretaria Municipal de Cultura</w:t>
      </w:r>
      <w:r w:rsidR="00377008" w:rsidRPr="00BF02E9">
        <w:rPr>
          <w:rFonts w:ascii="Arial" w:hAnsi="Arial" w:cs="Arial"/>
        </w:rPr>
        <w:t xml:space="preserve"> Esporte e </w:t>
      </w:r>
      <w:r w:rsidR="00BE1F0D">
        <w:rPr>
          <w:rFonts w:ascii="Arial" w:hAnsi="Arial" w:cs="Arial"/>
        </w:rPr>
        <w:t>Lazer</w:t>
      </w:r>
      <w:r w:rsidR="00377008" w:rsidRPr="00BF02E9">
        <w:rPr>
          <w:rFonts w:ascii="Arial" w:hAnsi="Arial" w:cs="Arial"/>
        </w:rPr>
        <w:t xml:space="preserve"> e do Conselho Municipal de</w:t>
      </w:r>
      <w:r w:rsidR="00BE1F0D">
        <w:rPr>
          <w:rFonts w:ascii="Arial" w:hAnsi="Arial" w:cs="Arial"/>
        </w:rPr>
        <w:t xml:space="preserve"> Politica</w:t>
      </w:r>
      <w:r w:rsidR="00377008" w:rsidRPr="00BF02E9">
        <w:rPr>
          <w:rFonts w:ascii="Arial" w:hAnsi="Arial" w:cs="Arial"/>
        </w:rPr>
        <w:t xml:space="preserve"> Cultura</w:t>
      </w:r>
      <w:r w:rsidR="00BE1F0D">
        <w:rPr>
          <w:rFonts w:ascii="Arial" w:hAnsi="Arial" w:cs="Arial"/>
        </w:rPr>
        <w:t>l</w:t>
      </w:r>
      <w:r w:rsidRPr="00BF02E9">
        <w:rPr>
          <w:rFonts w:ascii="Arial" w:hAnsi="Arial" w:cs="Arial"/>
        </w:rPr>
        <w:t xml:space="preserve"> em toda e qualquer ação, promocional ou não, relacionada com a execução do objeto descrito na Cláusula Primeira</w:t>
      </w:r>
      <w:r w:rsidR="00377008" w:rsidRPr="00BF02E9">
        <w:rPr>
          <w:rFonts w:ascii="Arial" w:hAnsi="Arial" w:cs="Arial"/>
        </w:rPr>
        <w:t>.</w:t>
      </w:r>
      <w:r w:rsidRPr="00BF02E9">
        <w:rPr>
          <w:rFonts w:ascii="Arial" w:hAnsi="Arial" w:cs="Arial"/>
        </w:rPr>
        <w:t xml:space="preserve"> </w:t>
      </w:r>
      <w:r w:rsidR="00377008" w:rsidRPr="00BF02E9">
        <w:rPr>
          <w:rFonts w:ascii="Arial" w:hAnsi="Arial" w:cs="Arial"/>
        </w:rPr>
        <w:t xml:space="preserve">As logomarcas oficiais </w:t>
      </w:r>
      <w:r w:rsidR="00AC0A33" w:rsidRPr="00BF02E9">
        <w:rPr>
          <w:rFonts w:ascii="Arial" w:hAnsi="Arial" w:cs="Arial"/>
        </w:rPr>
        <w:t>serão disponibilizadas pela SMCEL</w:t>
      </w:r>
      <w:r w:rsidR="0082549A" w:rsidRPr="00BF02E9">
        <w:rPr>
          <w:rFonts w:ascii="Arial" w:hAnsi="Arial" w:cs="Arial"/>
        </w:rPr>
        <w:t>;</w:t>
      </w:r>
    </w:p>
    <w:p w14:paraId="5C45433C" w14:textId="4064CA7B" w:rsidR="0083323A" w:rsidRPr="00BF02E9" w:rsidRDefault="0082549A" w:rsidP="007E74B0">
      <w:pPr>
        <w:jc w:val="both"/>
        <w:rPr>
          <w:rFonts w:ascii="Arial" w:hAnsi="Arial" w:cs="Arial"/>
        </w:rPr>
      </w:pPr>
      <w:r w:rsidRPr="00BF02E9">
        <w:rPr>
          <w:rFonts w:ascii="Arial" w:hAnsi="Arial" w:cs="Arial"/>
          <w:b/>
        </w:rPr>
        <w:t xml:space="preserve">2.3.8 </w:t>
      </w:r>
      <w:r w:rsidR="00DB5162" w:rsidRPr="00BF02E9">
        <w:rPr>
          <w:rFonts w:ascii="Arial" w:hAnsi="Arial" w:cs="Arial"/>
          <w:b/>
        </w:rPr>
        <w:t>–</w:t>
      </w:r>
      <w:r w:rsidRPr="00BF02E9">
        <w:rPr>
          <w:rFonts w:ascii="Arial" w:hAnsi="Arial" w:cs="Arial"/>
          <w:b/>
        </w:rPr>
        <w:t xml:space="preserve"> </w:t>
      </w:r>
      <w:r w:rsidRPr="00BF02E9">
        <w:rPr>
          <w:rFonts w:ascii="Arial" w:hAnsi="Arial" w:cs="Arial"/>
        </w:rPr>
        <w:t>Fica</w:t>
      </w:r>
      <w:r w:rsidR="0083323A" w:rsidRPr="00BF02E9">
        <w:rPr>
          <w:rFonts w:ascii="Arial" w:hAnsi="Arial" w:cs="Arial"/>
        </w:rPr>
        <w:t xml:space="preserve"> vedado aos partícipes utilizarem nomes, símbolos ou imagens que possam caracterizar promoção pessoal de autoridades ou de servidores públicos, sob pena de devolução dos recursos utilizados para esta finalidade;</w:t>
      </w:r>
    </w:p>
    <w:p w14:paraId="43A5C011" w14:textId="2FBEE3A4" w:rsidR="0083323A" w:rsidRPr="00BF02E9" w:rsidRDefault="00CD5C0D" w:rsidP="007E74B0">
      <w:pPr>
        <w:jc w:val="both"/>
        <w:rPr>
          <w:rFonts w:ascii="Arial" w:hAnsi="Arial" w:cs="Arial"/>
        </w:rPr>
      </w:pPr>
      <w:r w:rsidRPr="00BF02E9">
        <w:rPr>
          <w:rFonts w:ascii="Arial" w:hAnsi="Arial" w:cs="Arial"/>
          <w:b/>
        </w:rPr>
        <w:t>2.3.9</w:t>
      </w:r>
      <w:r w:rsidR="0083323A" w:rsidRPr="00BF02E9">
        <w:rPr>
          <w:rFonts w:ascii="Arial" w:hAnsi="Arial" w:cs="Arial"/>
          <w:b/>
        </w:rPr>
        <w:t>. –</w:t>
      </w:r>
      <w:r w:rsidR="0083323A" w:rsidRPr="00BF02E9">
        <w:rPr>
          <w:rFonts w:ascii="Arial" w:hAnsi="Arial" w:cs="Arial"/>
        </w:rPr>
        <w:t xml:space="preserve"> </w:t>
      </w:r>
      <w:r w:rsidR="00B5046F" w:rsidRPr="00BF02E9">
        <w:rPr>
          <w:rFonts w:ascii="Arial" w:hAnsi="Arial" w:cs="Arial"/>
        </w:rPr>
        <w:t>Prestar contas e f</w:t>
      </w:r>
      <w:r w:rsidR="0083323A" w:rsidRPr="00BF02E9">
        <w:rPr>
          <w:rFonts w:ascii="Arial" w:hAnsi="Arial" w:cs="Arial"/>
        </w:rPr>
        <w:t>ornecer a Secretaria Municipal de Cultura</w:t>
      </w:r>
      <w:r w:rsidR="0082549A" w:rsidRPr="00BF02E9">
        <w:rPr>
          <w:rFonts w:ascii="Arial" w:hAnsi="Arial" w:cs="Arial"/>
        </w:rPr>
        <w:t xml:space="preserve">, Esporte e </w:t>
      </w:r>
      <w:r w:rsidR="00BE1F0D">
        <w:rPr>
          <w:rFonts w:ascii="Arial" w:hAnsi="Arial" w:cs="Arial"/>
        </w:rPr>
        <w:t xml:space="preserve">Lazer </w:t>
      </w:r>
      <w:r w:rsidRPr="00BF02E9">
        <w:rPr>
          <w:rFonts w:ascii="Arial" w:hAnsi="Arial" w:cs="Arial"/>
        </w:rPr>
        <w:t>amostras de todo</w:t>
      </w:r>
      <w:r w:rsidR="0083323A" w:rsidRPr="00BF02E9">
        <w:rPr>
          <w:rFonts w:ascii="Arial" w:hAnsi="Arial" w:cs="Arial"/>
        </w:rPr>
        <w:t xml:space="preserve"> o material publicitário e promocional do projeto</w:t>
      </w:r>
      <w:r w:rsidRPr="00BF02E9">
        <w:rPr>
          <w:rFonts w:ascii="Arial" w:hAnsi="Arial" w:cs="Arial"/>
        </w:rPr>
        <w:t>,</w:t>
      </w:r>
      <w:r w:rsidR="0082549A" w:rsidRPr="00BF02E9">
        <w:rPr>
          <w:rFonts w:ascii="Arial" w:hAnsi="Arial" w:cs="Arial"/>
        </w:rPr>
        <w:t xml:space="preserve"> juntamente com a prestação de contas</w:t>
      </w:r>
      <w:r w:rsidR="00AC0A33" w:rsidRPr="00BF02E9">
        <w:rPr>
          <w:rFonts w:ascii="Arial" w:hAnsi="Arial" w:cs="Arial"/>
        </w:rPr>
        <w:t>, constituindo a prestação de contas em dois relatórios distintos, sendo: Relatório de Cumprimento do Objeto e Relatório de Execução Financeira</w:t>
      </w:r>
      <w:r w:rsidR="0083323A" w:rsidRPr="00BF02E9">
        <w:rPr>
          <w:rFonts w:ascii="Arial" w:hAnsi="Arial" w:cs="Arial"/>
        </w:rPr>
        <w:t>;</w:t>
      </w:r>
    </w:p>
    <w:p w14:paraId="69763F1E" w14:textId="20D3ACAE" w:rsidR="0083323A" w:rsidRPr="00BF02E9" w:rsidRDefault="0085604B" w:rsidP="007E74B0">
      <w:pPr>
        <w:jc w:val="both"/>
        <w:rPr>
          <w:rFonts w:ascii="Arial" w:hAnsi="Arial" w:cs="Arial"/>
        </w:rPr>
      </w:pPr>
      <w:r w:rsidRPr="00BF02E9">
        <w:rPr>
          <w:rFonts w:ascii="Arial" w:hAnsi="Arial" w:cs="Arial"/>
          <w:b/>
        </w:rPr>
        <w:lastRenderedPageBreak/>
        <w:t>2.3.10</w:t>
      </w:r>
      <w:r w:rsidR="0083323A" w:rsidRPr="00BF02E9">
        <w:rPr>
          <w:rFonts w:ascii="Arial" w:hAnsi="Arial" w:cs="Arial"/>
          <w:b/>
        </w:rPr>
        <w:t>. –</w:t>
      </w:r>
      <w:r w:rsidR="0083323A" w:rsidRPr="00BF02E9">
        <w:rPr>
          <w:rFonts w:ascii="Arial" w:hAnsi="Arial" w:cs="Arial"/>
        </w:rPr>
        <w:t xml:space="preserve"> É responsabilidade do</w:t>
      </w:r>
      <w:r w:rsidR="00A70CB9" w:rsidRPr="00BF02E9">
        <w:rPr>
          <w:rFonts w:ascii="Arial" w:hAnsi="Arial" w:cs="Arial"/>
        </w:rPr>
        <w:t>(a)</w:t>
      </w:r>
      <w:r w:rsidR="0083323A" w:rsidRPr="00BF02E9">
        <w:rPr>
          <w:rFonts w:ascii="Arial" w:hAnsi="Arial" w:cs="Arial"/>
        </w:rPr>
        <w:t xml:space="preserve"> </w:t>
      </w:r>
      <w:r w:rsidR="00A70CB9" w:rsidRPr="00933E61">
        <w:rPr>
          <w:rFonts w:ascii="Arial" w:hAnsi="Arial" w:cs="Arial"/>
          <w:b/>
          <w:caps/>
        </w:rPr>
        <w:t>Agente Cultural</w:t>
      </w:r>
      <w:r w:rsidR="00A70CB9" w:rsidRPr="00BF02E9">
        <w:rPr>
          <w:rFonts w:ascii="Arial" w:hAnsi="Arial" w:cs="Arial"/>
        </w:rPr>
        <w:t xml:space="preserve">, o pagamento e responsabilidade por todos os encargos salariais, fiscais, </w:t>
      </w:r>
      <w:r w:rsidR="0083323A" w:rsidRPr="00BF02E9">
        <w:rPr>
          <w:rFonts w:ascii="Arial" w:hAnsi="Arial" w:cs="Arial"/>
        </w:rPr>
        <w:t>impostos, taxas bancárias, dentre outras espécies</w:t>
      </w:r>
      <w:r w:rsidR="00A70CB9" w:rsidRPr="00BF02E9">
        <w:rPr>
          <w:rFonts w:ascii="Arial" w:hAnsi="Arial" w:cs="Arial"/>
        </w:rPr>
        <w:t xml:space="preserve"> tributárias</w:t>
      </w:r>
      <w:r w:rsidR="0083323A" w:rsidRPr="00BF02E9">
        <w:rPr>
          <w:rFonts w:ascii="Arial" w:hAnsi="Arial" w:cs="Arial"/>
        </w:rPr>
        <w:t xml:space="preserve">, sociais e trabalhistas e a proibição de atribuição à </w:t>
      </w:r>
      <w:r w:rsidR="00A70CB9" w:rsidRPr="00BF02E9">
        <w:rPr>
          <w:rFonts w:ascii="Arial" w:hAnsi="Arial" w:cs="Arial"/>
        </w:rPr>
        <w:t>SMCEL</w:t>
      </w:r>
      <w:r w:rsidR="0083323A" w:rsidRPr="00BF02E9">
        <w:rPr>
          <w:rFonts w:ascii="Arial" w:hAnsi="Arial" w:cs="Arial"/>
        </w:rPr>
        <w:t xml:space="preserve"> de obrigações dessa natureza</w:t>
      </w:r>
      <w:r w:rsidR="00A70CB9" w:rsidRPr="00BF02E9">
        <w:rPr>
          <w:rFonts w:ascii="Arial" w:hAnsi="Arial" w:cs="Arial"/>
        </w:rPr>
        <w:t>, ainda que de forma solidária</w:t>
      </w:r>
      <w:r w:rsidR="0083323A" w:rsidRPr="00BF02E9">
        <w:rPr>
          <w:rFonts w:ascii="Arial" w:hAnsi="Arial" w:cs="Arial"/>
        </w:rPr>
        <w:t>;</w:t>
      </w:r>
    </w:p>
    <w:p w14:paraId="1F95AB30" w14:textId="54C70CEB" w:rsidR="0083323A" w:rsidRPr="00BF02E9" w:rsidRDefault="0085604B" w:rsidP="007E74B0">
      <w:pPr>
        <w:jc w:val="both"/>
        <w:rPr>
          <w:rFonts w:ascii="Arial" w:hAnsi="Arial" w:cs="Arial"/>
        </w:rPr>
      </w:pPr>
      <w:r w:rsidRPr="00BF02E9">
        <w:rPr>
          <w:rFonts w:ascii="Arial" w:hAnsi="Arial" w:cs="Arial"/>
          <w:b/>
        </w:rPr>
        <w:t>2.3.11</w:t>
      </w:r>
      <w:r w:rsidR="0083323A" w:rsidRPr="00BF02E9">
        <w:rPr>
          <w:rFonts w:ascii="Arial" w:hAnsi="Arial" w:cs="Arial"/>
          <w:b/>
        </w:rPr>
        <w:t>. –</w:t>
      </w:r>
      <w:r w:rsidR="0083323A" w:rsidRPr="00BF02E9">
        <w:rPr>
          <w:rFonts w:ascii="Arial" w:hAnsi="Arial" w:cs="Arial"/>
        </w:rPr>
        <w:t xml:space="preserve"> </w:t>
      </w:r>
      <w:r w:rsidR="00B837E4" w:rsidRPr="00BF02E9">
        <w:rPr>
          <w:rFonts w:ascii="Arial" w:hAnsi="Arial" w:cs="Arial"/>
        </w:rPr>
        <w:t xml:space="preserve">É expressamente proibido </w:t>
      </w:r>
      <w:r w:rsidR="00A067B7" w:rsidRPr="00BF02E9">
        <w:rPr>
          <w:rFonts w:ascii="Arial" w:hAnsi="Arial" w:cs="Arial"/>
        </w:rPr>
        <w:t xml:space="preserve">o(a) </w:t>
      </w:r>
      <w:r w:rsidR="00933E61" w:rsidRPr="00933E61">
        <w:rPr>
          <w:rFonts w:ascii="Arial" w:hAnsi="Arial" w:cs="Arial"/>
          <w:b/>
          <w:caps/>
        </w:rPr>
        <w:t>Agente Cultural</w:t>
      </w:r>
      <w:r w:rsidR="0083323A" w:rsidRPr="00BF02E9">
        <w:rPr>
          <w:rFonts w:ascii="Arial" w:hAnsi="Arial" w:cs="Arial"/>
        </w:rPr>
        <w:t xml:space="preserve"> realizar despesas em data anterior ou posterior a vigência deste </w:t>
      </w:r>
      <w:r w:rsidR="005A73E9" w:rsidRPr="00BF02E9">
        <w:rPr>
          <w:rFonts w:ascii="Arial" w:hAnsi="Arial" w:cs="Arial"/>
        </w:rPr>
        <w:t>Termo de Fomento Emergencial Aldir Blanc</w:t>
      </w:r>
      <w:r w:rsidR="0083323A" w:rsidRPr="00BF02E9">
        <w:rPr>
          <w:rFonts w:ascii="Arial" w:hAnsi="Arial" w:cs="Arial"/>
        </w:rPr>
        <w:t>;</w:t>
      </w:r>
    </w:p>
    <w:p w14:paraId="769E1BB4" w14:textId="7FEEB5DF" w:rsidR="0083323A" w:rsidRPr="00BF02E9" w:rsidRDefault="0085604B" w:rsidP="007E74B0">
      <w:pPr>
        <w:jc w:val="both"/>
        <w:rPr>
          <w:rFonts w:ascii="Arial" w:hAnsi="Arial" w:cs="Arial"/>
        </w:rPr>
      </w:pPr>
      <w:r w:rsidRPr="00BF02E9">
        <w:rPr>
          <w:rFonts w:ascii="Arial" w:hAnsi="Arial" w:cs="Arial"/>
          <w:b/>
        </w:rPr>
        <w:t>2.3.12</w:t>
      </w:r>
      <w:r w:rsidR="0083323A" w:rsidRPr="00BF02E9">
        <w:rPr>
          <w:rFonts w:ascii="Arial" w:hAnsi="Arial" w:cs="Arial"/>
          <w:b/>
        </w:rPr>
        <w:t>. –</w:t>
      </w:r>
      <w:r w:rsidR="0083323A" w:rsidRPr="00BF02E9">
        <w:rPr>
          <w:rFonts w:ascii="Arial" w:hAnsi="Arial" w:cs="Arial"/>
        </w:rPr>
        <w:t xml:space="preserve"> Realizar a cotação de preços das despesas </w:t>
      </w:r>
      <w:r w:rsidR="00A70CB9" w:rsidRPr="00BF02E9">
        <w:rPr>
          <w:rFonts w:ascii="Arial" w:hAnsi="Arial" w:cs="Arial"/>
        </w:rPr>
        <w:t xml:space="preserve">para </w:t>
      </w:r>
      <w:r w:rsidR="0083323A" w:rsidRPr="00BF02E9">
        <w:rPr>
          <w:rFonts w:ascii="Arial" w:hAnsi="Arial" w:cs="Arial"/>
        </w:rPr>
        <w:t xml:space="preserve">execução do objeto, </w:t>
      </w:r>
      <w:r w:rsidR="00A70CB9" w:rsidRPr="00BF02E9">
        <w:rPr>
          <w:rFonts w:ascii="Arial" w:hAnsi="Arial" w:cs="Arial"/>
        </w:rPr>
        <w:t>seja para aquisição de</w:t>
      </w:r>
      <w:r w:rsidR="0083323A" w:rsidRPr="00BF02E9">
        <w:rPr>
          <w:rFonts w:ascii="Arial" w:hAnsi="Arial" w:cs="Arial"/>
        </w:rPr>
        <w:t xml:space="preserve"> materi</w:t>
      </w:r>
      <w:r w:rsidRPr="00BF02E9">
        <w:rPr>
          <w:rFonts w:ascii="Arial" w:hAnsi="Arial" w:cs="Arial"/>
        </w:rPr>
        <w:t>ais</w:t>
      </w:r>
      <w:r w:rsidR="00A70CB9" w:rsidRPr="00BF02E9">
        <w:rPr>
          <w:rFonts w:ascii="Arial" w:hAnsi="Arial" w:cs="Arial"/>
        </w:rPr>
        <w:t xml:space="preserve"> ou prestação de serviços de terceiros</w:t>
      </w:r>
      <w:r w:rsidR="0083323A" w:rsidRPr="00BF02E9">
        <w:rPr>
          <w:rFonts w:ascii="Arial" w:hAnsi="Arial" w:cs="Arial"/>
        </w:rPr>
        <w:t>, comprovando tal providência mediante a apresentação de, no mínimo, 03 (três) propostas válidas, sendo tais propostas datadas, assinadas e em papel timbrado dos fornecedores interessados</w:t>
      </w:r>
      <w:r w:rsidR="00EF7989" w:rsidRPr="00BF02E9">
        <w:rPr>
          <w:rFonts w:ascii="Arial" w:hAnsi="Arial" w:cs="Arial"/>
        </w:rPr>
        <w:t>, devidamente juntadas no Relatório Financeiro da prestação de contas</w:t>
      </w:r>
      <w:r w:rsidR="0083323A" w:rsidRPr="00BF02E9">
        <w:rPr>
          <w:rFonts w:ascii="Arial" w:hAnsi="Arial" w:cs="Arial"/>
        </w:rPr>
        <w:t>.</w:t>
      </w:r>
    </w:p>
    <w:p w14:paraId="6607FFB0" w14:textId="0BFB770F" w:rsidR="0083323A" w:rsidRPr="00BF02E9" w:rsidRDefault="0085604B" w:rsidP="007E74B0">
      <w:pPr>
        <w:jc w:val="both"/>
        <w:rPr>
          <w:rFonts w:ascii="Arial" w:hAnsi="Arial" w:cs="Arial"/>
        </w:rPr>
      </w:pPr>
      <w:r w:rsidRPr="00BF02E9">
        <w:rPr>
          <w:rFonts w:ascii="Arial" w:hAnsi="Arial" w:cs="Arial"/>
          <w:b/>
        </w:rPr>
        <w:t>2.3.13</w:t>
      </w:r>
      <w:r w:rsidR="00855F77" w:rsidRPr="00BF02E9">
        <w:rPr>
          <w:rFonts w:ascii="Arial" w:hAnsi="Arial" w:cs="Arial"/>
          <w:b/>
        </w:rPr>
        <w:t xml:space="preserve">. </w:t>
      </w:r>
      <w:r w:rsidR="00DB5162" w:rsidRPr="00BF02E9">
        <w:rPr>
          <w:rFonts w:ascii="Arial" w:hAnsi="Arial" w:cs="Arial"/>
          <w:b/>
        </w:rPr>
        <w:t>–</w:t>
      </w:r>
      <w:r w:rsidR="0083323A" w:rsidRPr="00BF02E9">
        <w:rPr>
          <w:rFonts w:ascii="Arial" w:hAnsi="Arial" w:cs="Arial"/>
          <w:b/>
        </w:rPr>
        <w:t xml:space="preserve"> </w:t>
      </w:r>
      <w:r w:rsidR="0083323A" w:rsidRPr="00BF02E9">
        <w:rPr>
          <w:rFonts w:ascii="Arial" w:hAnsi="Arial" w:cs="Arial"/>
        </w:rPr>
        <w:t>O</w:t>
      </w:r>
      <w:r w:rsidR="00EF7989" w:rsidRPr="00BF02E9">
        <w:rPr>
          <w:rFonts w:ascii="Arial" w:hAnsi="Arial" w:cs="Arial"/>
        </w:rPr>
        <w:t xml:space="preserve">(A) </w:t>
      </w:r>
      <w:r w:rsidR="00933E61" w:rsidRPr="00933E61">
        <w:rPr>
          <w:rFonts w:ascii="Arial" w:hAnsi="Arial" w:cs="Arial"/>
          <w:b/>
          <w:caps/>
        </w:rPr>
        <w:t>Agente Cultural</w:t>
      </w:r>
      <w:r w:rsidR="00933E61" w:rsidRPr="00BF02E9">
        <w:rPr>
          <w:rFonts w:ascii="Arial" w:hAnsi="Arial" w:cs="Arial"/>
        </w:rPr>
        <w:t xml:space="preserve"> </w:t>
      </w:r>
      <w:r w:rsidR="0083323A" w:rsidRPr="00BF02E9">
        <w:rPr>
          <w:rFonts w:ascii="Arial" w:hAnsi="Arial" w:cs="Arial"/>
        </w:rPr>
        <w:t>dever</w:t>
      </w:r>
      <w:r w:rsidR="00745334" w:rsidRPr="00BF02E9">
        <w:rPr>
          <w:rFonts w:ascii="Arial" w:hAnsi="Arial" w:cs="Arial"/>
        </w:rPr>
        <w:t>á</w:t>
      </w:r>
      <w:r w:rsidR="0083323A" w:rsidRPr="00BF02E9">
        <w:rPr>
          <w:rFonts w:ascii="Arial" w:hAnsi="Arial" w:cs="Arial"/>
        </w:rPr>
        <w:t xml:space="preserve"> </w:t>
      </w:r>
      <w:r w:rsidR="00EF7989" w:rsidRPr="00BF02E9">
        <w:rPr>
          <w:rFonts w:ascii="Arial" w:hAnsi="Arial" w:cs="Arial"/>
        </w:rPr>
        <w:t>comunicar ao presidente do Conselho Municipal de Cultura, com antecedência de 03 (três) dias úteis, a data, horário e local de apresentação ou execução do objeto se for o caso, ou, ainda, quanto a entrega do produto da ação cultural fomentada</w:t>
      </w:r>
      <w:r w:rsidR="0083323A" w:rsidRPr="00BF02E9">
        <w:rPr>
          <w:rFonts w:ascii="Arial" w:hAnsi="Arial" w:cs="Arial"/>
        </w:rPr>
        <w:t>.</w:t>
      </w:r>
    </w:p>
    <w:p w14:paraId="14137A4C" w14:textId="4A7DAF85" w:rsidR="0083323A" w:rsidRPr="00BF02E9" w:rsidRDefault="0083323A" w:rsidP="007E74B0">
      <w:pPr>
        <w:jc w:val="both"/>
        <w:rPr>
          <w:rFonts w:ascii="Arial" w:hAnsi="Arial" w:cs="Arial"/>
        </w:rPr>
      </w:pPr>
      <w:r w:rsidRPr="00BF02E9">
        <w:rPr>
          <w:rFonts w:ascii="Arial" w:hAnsi="Arial" w:cs="Arial"/>
          <w:b/>
        </w:rPr>
        <w:t>2.3.1</w:t>
      </w:r>
      <w:r w:rsidR="0085604B" w:rsidRPr="00BF02E9">
        <w:rPr>
          <w:rFonts w:ascii="Arial" w:hAnsi="Arial" w:cs="Arial"/>
          <w:b/>
        </w:rPr>
        <w:t>4</w:t>
      </w:r>
      <w:r w:rsidRPr="00BF02E9">
        <w:rPr>
          <w:rFonts w:ascii="Arial" w:hAnsi="Arial" w:cs="Arial"/>
        </w:rPr>
        <w:t xml:space="preserve">. </w:t>
      </w:r>
      <w:r w:rsidR="00DB5162" w:rsidRPr="00BF02E9">
        <w:rPr>
          <w:rFonts w:ascii="Arial" w:hAnsi="Arial" w:cs="Arial"/>
          <w:b/>
        </w:rPr>
        <w:t>–</w:t>
      </w:r>
      <w:r w:rsidRPr="00BF02E9">
        <w:rPr>
          <w:rFonts w:ascii="Arial" w:hAnsi="Arial" w:cs="Arial"/>
        </w:rPr>
        <w:t xml:space="preserve"> </w:t>
      </w:r>
      <w:proofErr w:type="gramStart"/>
      <w:r w:rsidRPr="00BF02E9">
        <w:rPr>
          <w:rFonts w:ascii="Arial" w:hAnsi="Arial" w:cs="Arial"/>
        </w:rPr>
        <w:t>O</w:t>
      </w:r>
      <w:r w:rsidR="00EF7989" w:rsidRPr="00BF02E9">
        <w:rPr>
          <w:rFonts w:ascii="Arial" w:hAnsi="Arial" w:cs="Arial"/>
        </w:rPr>
        <w:t>(</w:t>
      </w:r>
      <w:proofErr w:type="gramEnd"/>
      <w:r w:rsidR="00EF7989" w:rsidRPr="00BF02E9">
        <w:rPr>
          <w:rFonts w:ascii="Arial" w:hAnsi="Arial" w:cs="Arial"/>
        </w:rPr>
        <w:t>A)</w:t>
      </w:r>
      <w:r w:rsidRPr="00BF02E9">
        <w:rPr>
          <w:rFonts w:ascii="Arial" w:hAnsi="Arial" w:cs="Arial"/>
        </w:rPr>
        <w:t xml:space="preserve"> </w:t>
      </w:r>
      <w:r w:rsidR="00933E61" w:rsidRPr="00933E61">
        <w:rPr>
          <w:rFonts w:ascii="Arial" w:hAnsi="Arial" w:cs="Arial"/>
          <w:b/>
          <w:caps/>
        </w:rPr>
        <w:t>Agente Cultural</w:t>
      </w:r>
      <w:r w:rsidRPr="00BF02E9">
        <w:rPr>
          <w:rFonts w:ascii="Arial" w:hAnsi="Arial" w:cs="Arial"/>
        </w:rPr>
        <w:t xml:space="preserve"> terá até 30 dias, a partir d</w:t>
      </w:r>
      <w:r w:rsidR="00EF7989" w:rsidRPr="00BF02E9">
        <w:rPr>
          <w:rFonts w:ascii="Arial" w:hAnsi="Arial" w:cs="Arial"/>
        </w:rPr>
        <w:t>o encerramento da vigência do presente Termo de Fomento Emergencial Aldir Blanc</w:t>
      </w:r>
      <w:r w:rsidRPr="00BF02E9">
        <w:rPr>
          <w:rFonts w:ascii="Arial" w:hAnsi="Arial" w:cs="Arial"/>
        </w:rPr>
        <w:t xml:space="preserve">, para apresentar </w:t>
      </w:r>
      <w:r w:rsidR="006253F0" w:rsidRPr="00BF02E9">
        <w:rPr>
          <w:rFonts w:ascii="Arial" w:hAnsi="Arial" w:cs="Arial"/>
        </w:rPr>
        <w:t>ao Conselho Municipal de</w:t>
      </w:r>
      <w:r w:rsidR="00BE1F0D">
        <w:rPr>
          <w:rFonts w:ascii="Arial" w:hAnsi="Arial" w:cs="Arial"/>
        </w:rPr>
        <w:t xml:space="preserve"> Politica Cultural</w:t>
      </w:r>
      <w:r w:rsidR="006253F0" w:rsidRPr="00BF02E9">
        <w:rPr>
          <w:rFonts w:ascii="Arial" w:hAnsi="Arial" w:cs="Arial"/>
        </w:rPr>
        <w:t xml:space="preserve"> de Cuiabá sua respectiva prestação de contas, que será composta obrigatoriamente de Relatório de Cumprimento de Objeto (quantitativo e qualitativo) e Relatório Financeiro, contendo a escrituração das receitas, despesas, notas fiscais, recibos, cotações, extratos bancários e informações complementares</w:t>
      </w:r>
      <w:r w:rsidRPr="00BF02E9">
        <w:rPr>
          <w:rFonts w:ascii="Arial" w:hAnsi="Arial" w:cs="Arial"/>
        </w:rPr>
        <w:t>.</w:t>
      </w:r>
    </w:p>
    <w:p w14:paraId="323DC9D7" w14:textId="77777777" w:rsidR="002B2E57" w:rsidRPr="00BF02E9" w:rsidRDefault="002B2E57" w:rsidP="007E74B0">
      <w:pPr>
        <w:jc w:val="both"/>
        <w:rPr>
          <w:rFonts w:ascii="Arial" w:hAnsi="Arial" w:cs="Arial"/>
        </w:rPr>
      </w:pPr>
    </w:p>
    <w:p w14:paraId="30690AC4" w14:textId="77777777" w:rsidR="0075135B" w:rsidRPr="00BF02E9" w:rsidRDefault="0075135B" w:rsidP="007E74B0">
      <w:pPr>
        <w:jc w:val="both"/>
        <w:rPr>
          <w:rFonts w:ascii="Arial" w:hAnsi="Arial" w:cs="Arial"/>
        </w:rPr>
      </w:pPr>
    </w:p>
    <w:p w14:paraId="26F8C7C8" w14:textId="77777777" w:rsidR="0083323A" w:rsidRPr="00BF02E9" w:rsidRDefault="0083323A" w:rsidP="007E74B0">
      <w:pPr>
        <w:jc w:val="both"/>
        <w:rPr>
          <w:rFonts w:ascii="Arial" w:hAnsi="Arial" w:cs="Arial"/>
          <w:b/>
        </w:rPr>
      </w:pPr>
      <w:r w:rsidRPr="00BF02E9">
        <w:rPr>
          <w:rFonts w:ascii="Arial" w:hAnsi="Arial" w:cs="Arial"/>
          <w:b/>
        </w:rPr>
        <w:t>CLÁUSULA TERCEIRA – DA DOTAÇÃO ORÇAMENTÁRIA</w:t>
      </w:r>
    </w:p>
    <w:p w14:paraId="311505D2" w14:textId="77777777" w:rsidR="0083323A" w:rsidRPr="00BF02E9" w:rsidRDefault="0083323A" w:rsidP="007E74B0">
      <w:pPr>
        <w:jc w:val="both"/>
        <w:rPr>
          <w:rFonts w:ascii="Arial" w:hAnsi="Arial" w:cs="Arial"/>
          <w:b/>
        </w:rPr>
      </w:pPr>
    </w:p>
    <w:p w14:paraId="3D3EAEE4" w14:textId="18AB2978" w:rsidR="00A528BF" w:rsidRPr="00BF02E9" w:rsidRDefault="0083323A" w:rsidP="007E74B0">
      <w:pPr>
        <w:jc w:val="both"/>
        <w:rPr>
          <w:rFonts w:ascii="Arial" w:hAnsi="Arial" w:cs="Arial"/>
        </w:rPr>
      </w:pPr>
      <w:r w:rsidRPr="00BF02E9">
        <w:rPr>
          <w:rFonts w:ascii="Arial" w:hAnsi="Arial" w:cs="Arial"/>
          <w:b/>
        </w:rPr>
        <w:t>3.1 –</w:t>
      </w:r>
      <w:r w:rsidRPr="00BF02E9">
        <w:rPr>
          <w:rFonts w:ascii="Arial" w:hAnsi="Arial" w:cs="Arial"/>
        </w:rPr>
        <w:t xml:space="preserve"> Os recursos destinados ao projeto cultural de que trata este Termo de </w:t>
      </w:r>
      <w:r w:rsidR="005A73E9" w:rsidRPr="00BF02E9">
        <w:rPr>
          <w:rFonts w:ascii="Arial" w:hAnsi="Arial" w:cs="Arial"/>
        </w:rPr>
        <w:t>Fomento Emergencial Aldir Blanc</w:t>
      </w:r>
      <w:r w:rsidRPr="00BF02E9">
        <w:rPr>
          <w:rFonts w:ascii="Arial" w:hAnsi="Arial" w:cs="Arial"/>
        </w:rPr>
        <w:t xml:space="preserve"> será proveniente d</w:t>
      </w:r>
      <w:r w:rsidR="006253F0" w:rsidRPr="00BF02E9">
        <w:rPr>
          <w:rFonts w:ascii="Arial" w:hAnsi="Arial" w:cs="Arial"/>
        </w:rPr>
        <w:t xml:space="preserve">o crédito adicional aberto em virtude do repasse financeiro do Governo Federal/Ministério do Turismo (Lei Federal </w:t>
      </w:r>
      <w:proofErr w:type="spellStart"/>
      <w:r w:rsidR="006253F0" w:rsidRPr="00BF02E9">
        <w:rPr>
          <w:rFonts w:ascii="Arial" w:hAnsi="Arial" w:cs="Arial"/>
        </w:rPr>
        <w:t>n.°</w:t>
      </w:r>
      <w:proofErr w:type="spellEnd"/>
      <w:r w:rsidR="006253F0" w:rsidRPr="00BF02E9">
        <w:rPr>
          <w:rFonts w:ascii="Arial" w:hAnsi="Arial" w:cs="Arial"/>
        </w:rPr>
        <w:t xml:space="preserve"> </w:t>
      </w:r>
      <w:r w:rsidR="00BE1F0D">
        <w:rPr>
          <w:rFonts w:ascii="Arial" w:hAnsi="Arial" w:cs="Arial"/>
        </w:rPr>
        <w:t>14.017</w:t>
      </w:r>
      <w:r w:rsidR="006253F0" w:rsidRPr="00BF02E9">
        <w:rPr>
          <w:rFonts w:ascii="Arial" w:hAnsi="Arial" w:cs="Arial"/>
        </w:rPr>
        <w:t>), estabelecida no orçamento municipal pela seguinte rubrica:</w:t>
      </w:r>
      <w:r w:rsidR="00A528BF" w:rsidRPr="00BF02E9">
        <w:rPr>
          <w:rFonts w:ascii="Arial" w:hAnsi="Arial" w:cs="Arial"/>
        </w:rPr>
        <w:t xml:space="preserve"> </w:t>
      </w:r>
    </w:p>
    <w:p w14:paraId="72EF6F7F" w14:textId="77777777" w:rsidR="00745334" w:rsidRPr="00BF02E9" w:rsidRDefault="00745334" w:rsidP="007E74B0">
      <w:pPr>
        <w:jc w:val="both"/>
        <w:rPr>
          <w:rFonts w:ascii="Arial" w:hAnsi="Arial" w:cs="Arial"/>
        </w:rPr>
      </w:pPr>
    </w:p>
    <w:p w14:paraId="0E8D0BAE" w14:textId="0940ED72" w:rsidR="0083323A" w:rsidRPr="00BF02E9" w:rsidRDefault="00A528BF" w:rsidP="007E74B0">
      <w:pPr>
        <w:jc w:val="both"/>
        <w:rPr>
          <w:rFonts w:ascii="Arial" w:hAnsi="Arial" w:cs="Arial"/>
        </w:rPr>
      </w:pPr>
      <w:r w:rsidRPr="00BF02E9">
        <w:rPr>
          <w:rFonts w:ascii="Arial" w:hAnsi="Arial" w:cs="Arial"/>
        </w:rPr>
        <w:t xml:space="preserve">FUNDO </w:t>
      </w:r>
      <w:r w:rsidR="006253F0" w:rsidRPr="00BF02E9">
        <w:rPr>
          <w:rFonts w:ascii="Arial" w:hAnsi="Arial" w:cs="Arial"/>
        </w:rPr>
        <w:t>MUNICIPAL DE CULTURA</w:t>
      </w:r>
      <w:r w:rsidRPr="00BF02E9">
        <w:rPr>
          <w:rFonts w:ascii="Arial" w:hAnsi="Arial" w:cs="Arial"/>
        </w:rPr>
        <w:t xml:space="preserve"> - </w:t>
      </w:r>
      <w:r w:rsidR="006253F0" w:rsidRPr="00BF02E9">
        <w:rPr>
          <w:rFonts w:ascii="Arial" w:hAnsi="Arial" w:cs="Arial"/>
          <w:highlight w:val="yellow"/>
        </w:rPr>
        <w:t>*************</w:t>
      </w:r>
    </w:p>
    <w:p w14:paraId="49F8CBF7" w14:textId="66281F0F" w:rsidR="00A528BF" w:rsidRPr="00BF02E9" w:rsidRDefault="00A528BF" w:rsidP="007E74B0">
      <w:pPr>
        <w:jc w:val="both"/>
        <w:rPr>
          <w:rFonts w:ascii="Arial" w:hAnsi="Arial" w:cs="Arial"/>
        </w:rPr>
      </w:pPr>
      <w:r w:rsidRPr="00BF02E9">
        <w:rPr>
          <w:rFonts w:ascii="Arial" w:hAnsi="Arial" w:cs="Arial"/>
        </w:rPr>
        <w:t xml:space="preserve">PROJETO ATIVIDADE - </w:t>
      </w:r>
      <w:r w:rsidR="006253F0" w:rsidRPr="00BF02E9">
        <w:rPr>
          <w:rFonts w:ascii="Arial" w:hAnsi="Arial" w:cs="Arial"/>
          <w:highlight w:val="yellow"/>
        </w:rPr>
        <w:t>*****************</w:t>
      </w:r>
    </w:p>
    <w:p w14:paraId="39D7DFE5" w14:textId="262B4C56" w:rsidR="00A528BF" w:rsidRPr="00BF02E9" w:rsidRDefault="00A528BF" w:rsidP="007E74B0">
      <w:pPr>
        <w:jc w:val="both"/>
        <w:rPr>
          <w:rFonts w:ascii="Arial" w:hAnsi="Arial" w:cs="Arial"/>
        </w:rPr>
      </w:pPr>
      <w:r w:rsidRPr="00BF02E9">
        <w:rPr>
          <w:rFonts w:ascii="Arial" w:hAnsi="Arial" w:cs="Arial"/>
        </w:rPr>
        <w:t xml:space="preserve">ELEMENTO DE DESPESA - </w:t>
      </w:r>
      <w:r w:rsidR="006253F0" w:rsidRPr="00BF02E9">
        <w:rPr>
          <w:rFonts w:ascii="Arial" w:hAnsi="Arial" w:cs="Arial"/>
          <w:highlight w:val="yellow"/>
        </w:rPr>
        <w:t>*********************</w:t>
      </w:r>
    </w:p>
    <w:p w14:paraId="4A276BAB" w14:textId="326310DF" w:rsidR="00A528BF" w:rsidRPr="00BF02E9" w:rsidRDefault="00A528BF" w:rsidP="007E74B0">
      <w:pPr>
        <w:jc w:val="both"/>
        <w:rPr>
          <w:rFonts w:ascii="Arial" w:hAnsi="Arial" w:cs="Arial"/>
        </w:rPr>
      </w:pPr>
      <w:r w:rsidRPr="00BF02E9">
        <w:rPr>
          <w:rFonts w:ascii="Arial" w:hAnsi="Arial" w:cs="Arial"/>
        </w:rPr>
        <w:t xml:space="preserve">FONTE </w:t>
      </w:r>
      <w:r w:rsidR="006253F0" w:rsidRPr="00BF02E9">
        <w:rPr>
          <w:rFonts w:ascii="Arial" w:hAnsi="Arial" w:cs="Arial"/>
        </w:rPr>
        <w:t xml:space="preserve">- </w:t>
      </w:r>
      <w:r w:rsidR="006253F0" w:rsidRPr="00BF02E9">
        <w:rPr>
          <w:rFonts w:ascii="Arial" w:hAnsi="Arial" w:cs="Arial"/>
          <w:highlight w:val="yellow"/>
        </w:rPr>
        <w:t>***********</w:t>
      </w:r>
    </w:p>
    <w:p w14:paraId="48CEC53D" w14:textId="77777777" w:rsidR="0075135B" w:rsidRPr="00BF02E9" w:rsidRDefault="0075135B" w:rsidP="007E74B0">
      <w:pPr>
        <w:jc w:val="both"/>
        <w:rPr>
          <w:rFonts w:ascii="Arial" w:hAnsi="Arial" w:cs="Arial"/>
        </w:rPr>
      </w:pPr>
    </w:p>
    <w:p w14:paraId="0775081D" w14:textId="0509E334" w:rsidR="002B2E57" w:rsidRPr="00BF02E9" w:rsidRDefault="002B2E57" w:rsidP="007E74B0">
      <w:pPr>
        <w:jc w:val="both"/>
        <w:rPr>
          <w:rFonts w:ascii="Arial" w:hAnsi="Arial" w:cs="Arial"/>
          <w:b/>
        </w:rPr>
      </w:pPr>
    </w:p>
    <w:p w14:paraId="5A45A3C7" w14:textId="78CB77E5" w:rsidR="0083323A" w:rsidRPr="00BF02E9" w:rsidRDefault="0083323A" w:rsidP="007E74B0">
      <w:pPr>
        <w:jc w:val="both"/>
        <w:rPr>
          <w:rFonts w:ascii="Arial" w:hAnsi="Arial" w:cs="Arial"/>
          <w:b/>
        </w:rPr>
      </w:pPr>
      <w:r w:rsidRPr="00BF02E9">
        <w:rPr>
          <w:rFonts w:ascii="Arial" w:hAnsi="Arial" w:cs="Arial"/>
          <w:b/>
        </w:rPr>
        <w:t>CLÁUSULA QUARTA – DOS VALORES E DA FORMA DE PAGAMENTO</w:t>
      </w:r>
    </w:p>
    <w:p w14:paraId="383AC8B6" w14:textId="61C0C4FD" w:rsidR="0083323A" w:rsidRPr="00BF02E9" w:rsidRDefault="0083323A" w:rsidP="007E74B0">
      <w:pPr>
        <w:jc w:val="both"/>
        <w:rPr>
          <w:rFonts w:ascii="Arial" w:hAnsi="Arial" w:cs="Arial"/>
        </w:rPr>
      </w:pPr>
    </w:p>
    <w:p w14:paraId="4232C004" w14:textId="3F832997" w:rsidR="0083323A" w:rsidRPr="00BF02E9" w:rsidRDefault="0083323A" w:rsidP="007E74B0">
      <w:pPr>
        <w:jc w:val="both"/>
        <w:rPr>
          <w:rFonts w:ascii="Arial" w:hAnsi="Arial" w:cs="Arial"/>
        </w:rPr>
      </w:pPr>
      <w:r w:rsidRPr="00BF02E9">
        <w:rPr>
          <w:rFonts w:ascii="Arial" w:hAnsi="Arial" w:cs="Arial"/>
          <w:b/>
        </w:rPr>
        <w:t>4.1 –</w:t>
      </w:r>
      <w:r w:rsidRPr="00BF02E9">
        <w:rPr>
          <w:rFonts w:ascii="Arial" w:hAnsi="Arial" w:cs="Arial"/>
        </w:rPr>
        <w:t xml:space="preserve"> O Valor deste </w:t>
      </w:r>
      <w:r w:rsidR="00446847" w:rsidRPr="00BF02E9">
        <w:rPr>
          <w:rFonts w:ascii="Arial" w:hAnsi="Arial" w:cs="Arial"/>
        </w:rPr>
        <w:t>Termo de Fomento Emergencial Aldir Blanc</w:t>
      </w:r>
      <w:r w:rsidRPr="00BF02E9">
        <w:rPr>
          <w:rFonts w:ascii="Arial" w:hAnsi="Arial" w:cs="Arial"/>
        </w:rPr>
        <w:t xml:space="preserve"> é de </w:t>
      </w:r>
      <w:r w:rsidRPr="00BF02E9">
        <w:rPr>
          <w:rFonts w:ascii="Arial" w:hAnsi="Arial" w:cs="Arial"/>
          <w:b/>
        </w:rPr>
        <w:t xml:space="preserve">R$ </w:t>
      </w:r>
      <w:r w:rsidR="00446847" w:rsidRPr="00BF02E9">
        <w:rPr>
          <w:rFonts w:ascii="Arial" w:hAnsi="Arial" w:cs="Arial"/>
          <w:b/>
        </w:rPr>
        <w:t xml:space="preserve">************ </w:t>
      </w:r>
      <w:r w:rsidR="008B0C90" w:rsidRPr="00BF02E9">
        <w:rPr>
          <w:rFonts w:ascii="Arial" w:hAnsi="Arial" w:cs="Arial"/>
        </w:rPr>
        <w:t>(</w:t>
      </w:r>
      <w:r w:rsidR="00446847" w:rsidRPr="00BF02E9">
        <w:rPr>
          <w:rFonts w:ascii="Arial" w:hAnsi="Arial" w:cs="Arial"/>
        </w:rPr>
        <w:t>*********************************</w:t>
      </w:r>
      <w:r w:rsidR="008B0C90" w:rsidRPr="00BF02E9">
        <w:rPr>
          <w:rFonts w:ascii="Arial" w:hAnsi="Arial" w:cs="Arial"/>
        </w:rPr>
        <w:t>).</w:t>
      </w:r>
    </w:p>
    <w:p w14:paraId="1CF694D4" w14:textId="1E59C7B8" w:rsidR="0083323A" w:rsidRPr="00BF02E9" w:rsidRDefault="0083323A" w:rsidP="007E74B0">
      <w:pPr>
        <w:jc w:val="both"/>
        <w:rPr>
          <w:rFonts w:ascii="Arial" w:hAnsi="Arial" w:cs="Arial"/>
        </w:rPr>
      </w:pPr>
      <w:r w:rsidRPr="00BF02E9">
        <w:rPr>
          <w:rFonts w:ascii="Arial" w:hAnsi="Arial" w:cs="Arial"/>
          <w:b/>
        </w:rPr>
        <w:t>4.2 –</w:t>
      </w:r>
      <w:r w:rsidRPr="00BF02E9">
        <w:rPr>
          <w:rFonts w:ascii="Arial" w:hAnsi="Arial" w:cs="Arial"/>
        </w:rPr>
        <w:t xml:space="preserve"> </w:t>
      </w:r>
      <w:r w:rsidR="0023496E">
        <w:rPr>
          <w:rFonts w:ascii="Arial" w:hAnsi="Arial" w:cs="Arial"/>
        </w:rPr>
        <w:t>O</w:t>
      </w:r>
      <w:r w:rsidRPr="00BF02E9">
        <w:rPr>
          <w:rFonts w:ascii="Arial" w:hAnsi="Arial" w:cs="Arial"/>
        </w:rPr>
        <w:t xml:space="preserve"> </w:t>
      </w:r>
      <w:r w:rsidR="0023496E" w:rsidRPr="0023496E">
        <w:rPr>
          <w:rFonts w:ascii="Arial" w:hAnsi="Arial" w:cs="Arial"/>
          <w:b/>
        </w:rPr>
        <w:t>FMC-</w:t>
      </w:r>
      <w:r w:rsidR="00641A0E" w:rsidRPr="00BF02E9">
        <w:rPr>
          <w:rFonts w:ascii="Arial" w:hAnsi="Arial" w:cs="Arial"/>
          <w:b/>
        </w:rPr>
        <w:t>SMCEL</w:t>
      </w:r>
      <w:r w:rsidRPr="00BF02E9">
        <w:rPr>
          <w:rFonts w:ascii="Arial" w:hAnsi="Arial" w:cs="Arial"/>
        </w:rPr>
        <w:t xml:space="preserve"> depositará o valor estipulado no </w:t>
      </w:r>
      <w:r w:rsidR="00FE46BD" w:rsidRPr="00BF02E9">
        <w:rPr>
          <w:rFonts w:ascii="Arial" w:hAnsi="Arial" w:cs="Arial"/>
        </w:rPr>
        <w:t xml:space="preserve">Termo de Fomento Emergencial Aldir Blanc </w:t>
      </w:r>
      <w:r w:rsidRPr="00BF02E9">
        <w:rPr>
          <w:rFonts w:ascii="Arial" w:hAnsi="Arial" w:cs="Arial"/>
        </w:rPr>
        <w:t xml:space="preserve">em </w:t>
      </w:r>
      <w:r w:rsidRPr="0023496E">
        <w:rPr>
          <w:rFonts w:ascii="Arial" w:hAnsi="Arial" w:cs="Arial"/>
        </w:rPr>
        <w:t>parcela</w:t>
      </w:r>
      <w:r w:rsidR="00FE46BD" w:rsidRPr="0023496E">
        <w:rPr>
          <w:rFonts w:ascii="Arial" w:hAnsi="Arial" w:cs="Arial"/>
        </w:rPr>
        <w:t xml:space="preserve"> única</w:t>
      </w:r>
      <w:r w:rsidRPr="00BF02E9">
        <w:rPr>
          <w:rFonts w:ascii="Arial" w:hAnsi="Arial" w:cs="Arial"/>
          <w:b/>
        </w:rPr>
        <w:t xml:space="preserve">, </w:t>
      </w:r>
      <w:r w:rsidRPr="00BF02E9">
        <w:rPr>
          <w:rFonts w:ascii="Arial" w:hAnsi="Arial" w:cs="Arial"/>
        </w:rPr>
        <w:t>na conta es</w:t>
      </w:r>
      <w:r w:rsidR="00B837E4" w:rsidRPr="00BF02E9">
        <w:rPr>
          <w:rFonts w:ascii="Arial" w:hAnsi="Arial" w:cs="Arial"/>
        </w:rPr>
        <w:t>pecial do Banco do Brasil S.A. em</w:t>
      </w:r>
      <w:r w:rsidRPr="00BF02E9">
        <w:rPr>
          <w:rFonts w:ascii="Arial" w:hAnsi="Arial" w:cs="Arial"/>
        </w:rPr>
        <w:t xml:space="preserve"> favor do</w:t>
      </w:r>
      <w:r w:rsidR="00FE46BD" w:rsidRPr="00BF02E9">
        <w:rPr>
          <w:rFonts w:ascii="Arial" w:hAnsi="Arial" w:cs="Arial"/>
        </w:rPr>
        <w:t>(a)</w:t>
      </w:r>
      <w:r w:rsidRPr="00BF02E9">
        <w:rPr>
          <w:rFonts w:ascii="Arial" w:hAnsi="Arial" w:cs="Arial"/>
        </w:rPr>
        <w:t xml:space="preserve"> </w:t>
      </w:r>
      <w:r w:rsidR="00FE46BD" w:rsidRPr="0023496E">
        <w:rPr>
          <w:rFonts w:ascii="Arial" w:hAnsi="Arial" w:cs="Arial"/>
          <w:b/>
          <w:caps/>
        </w:rPr>
        <w:t>Agente Cultural</w:t>
      </w:r>
      <w:r w:rsidR="00A528BF" w:rsidRPr="00BF02E9">
        <w:rPr>
          <w:rFonts w:ascii="Arial" w:hAnsi="Arial" w:cs="Arial"/>
        </w:rPr>
        <w:t xml:space="preserve"> e que será</w:t>
      </w:r>
      <w:r w:rsidRPr="00BF02E9">
        <w:rPr>
          <w:rFonts w:ascii="Arial" w:hAnsi="Arial" w:cs="Arial"/>
        </w:rPr>
        <w:t xml:space="preserve"> utilizado conforme o </w:t>
      </w:r>
      <w:r w:rsidR="00A528BF" w:rsidRPr="00BF02E9">
        <w:rPr>
          <w:rFonts w:ascii="Arial" w:hAnsi="Arial" w:cs="Arial"/>
        </w:rPr>
        <w:t>plano de trabalho do projeto</w:t>
      </w:r>
      <w:r w:rsidRPr="00BF02E9">
        <w:rPr>
          <w:rFonts w:ascii="Arial" w:hAnsi="Arial" w:cs="Arial"/>
        </w:rPr>
        <w:t>;</w:t>
      </w:r>
    </w:p>
    <w:p w14:paraId="4CC3F39A" w14:textId="1EB5A60F" w:rsidR="0083323A" w:rsidRPr="00BF02E9" w:rsidRDefault="0083323A" w:rsidP="007E74B0">
      <w:pPr>
        <w:jc w:val="both"/>
        <w:rPr>
          <w:rFonts w:ascii="Arial" w:hAnsi="Arial" w:cs="Arial"/>
        </w:rPr>
      </w:pPr>
      <w:r w:rsidRPr="00BF02E9">
        <w:rPr>
          <w:rFonts w:ascii="Arial" w:hAnsi="Arial" w:cs="Arial"/>
          <w:b/>
        </w:rPr>
        <w:t>4.3 –</w:t>
      </w:r>
      <w:r w:rsidRPr="00BF02E9">
        <w:rPr>
          <w:rFonts w:ascii="Arial" w:hAnsi="Arial" w:cs="Arial"/>
        </w:rPr>
        <w:t xml:space="preserve"> Os recursos serão destinados exclusivamente para os pagamentos de despesas </w:t>
      </w:r>
      <w:r w:rsidR="00A70CB9" w:rsidRPr="00BF02E9">
        <w:rPr>
          <w:rFonts w:ascii="Arial" w:hAnsi="Arial" w:cs="Arial"/>
        </w:rPr>
        <w:t>relativas à execução do objeto</w:t>
      </w:r>
      <w:r w:rsidRPr="00BF02E9">
        <w:rPr>
          <w:rFonts w:ascii="Arial" w:hAnsi="Arial" w:cs="Arial"/>
        </w:rPr>
        <w:t>, vedada a sua aplicação em finalidade diversa, ainda que em caráter emergencial;</w:t>
      </w:r>
    </w:p>
    <w:p w14:paraId="0CF10ECD" w14:textId="4055A3B8" w:rsidR="0083323A" w:rsidRPr="00BF02E9" w:rsidRDefault="0083323A" w:rsidP="007E74B0">
      <w:pPr>
        <w:jc w:val="both"/>
        <w:rPr>
          <w:rFonts w:ascii="Arial" w:hAnsi="Arial" w:cs="Arial"/>
        </w:rPr>
      </w:pPr>
      <w:r w:rsidRPr="00BF02E9">
        <w:rPr>
          <w:rFonts w:ascii="Arial" w:hAnsi="Arial" w:cs="Arial"/>
          <w:b/>
        </w:rPr>
        <w:t>4.4 –</w:t>
      </w:r>
      <w:r w:rsidRPr="00BF02E9">
        <w:rPr>
          <w:rFonts w:ascii="Arial" w:hAnsi="Arial" w:cs="Arial"/>
        </w:rPr>
        <w:t xml:space="preserve"> Os recursos dest</w:t>
      </w:r>
      <w:r w:rsidR="00A70CB9" w:rsidRPr="00BF02E9">
        <w:rPr>
          <w:rFonts w:ascii="Arial" w:hAnsi="Arial" w:cs="Arial"/>
        </w:rPr>
        <w:t>e</w:t>
      </w:r>
      <w:r w:rsidRPr="00BF02E9">
        <w:rPr>
          <w:rFonts w:ascii="Arial" w:hAnsi="Arial" w:cs="Arial"/>
        </w:rPr>
        <w:t xml:space="preserve"> </w:t>
      </w:r>
      <w:r w:rsidR="00A70CB9" w:rsidRPr="00BF02E9">
        <w:rPr>
          <w:rFonts w:ascii="Arial" w:hAnsi="Arial" w:cs="Arial"/>
        </w:rPr>
        <w:t>Termo de Fomento Emergencial Aldir Blanc</w:t>
      </w:r>
      <w:r w:rsidRPr="00BF02E9">
        <w:rPr>
          <w:rFonts w:ascii="Arial" w:hAnsi="Arial" w:cs="Arial"/>
        </w:rPr>
        <w:t xml:space="preserve">, enquanto não utilizados, deverão ser </w:t>
      </w:r>
      <w:r w:rsidR="00A70CB9" w:rsidRPr="00BF02E9">
        <w:rPr>
          <w:rFonts w:ascii="Arial" w:hAnsi="Arial" w:cs="Arial"/>
        </w:rPr>
        <w:t xml:space="preserve">obrigatoriamente </w:t>
      </w:r>
      <w:r w:rsidRPr="00BF02E9">
        <w:rPr>
          <w:rFonts w:ascii="Arial" w:hAnsi="Arial" w:cs="Arial"/>
        </w:rPr>
        <w:t xml:space="preserve">aplicados em </w:t>
      </w:r>
      <w:r w:rsidR="00A70CB9" w:rsidRPr="00BF02E9">
        <w:rPr>
          <w:rFonts w:ascii="Arial" w:hAnsi="Arial" w:cs="Arial"/>
        </w:rPr>
        <w:t>poupança</w:t>
      </w:r>
      <w:r w:rsidRPr="00BF02E9">
        <w:rPr>
          <w:rFonts w:ascii="Arial" w:hAnsi="Arial" w:cs="Arial"/>
        </w:rPr>
        <w:t>, fundo de aplicação financeira, ou operação de mercado aberto lastreada em título de dívidas pública federal.</w:t>
      </w:r>
    </w:p>
    <w:p w14:paraId="587A02AC" w14:textId="466AF23F" w:rsidR="0083323A" w:rsidRPr="00BF02E9" w:rsidRDefault="00A528BF" w:rsidP="007E74B0">
      <w:pPr>
        <w:jc w:val="both"/>
        <w:rPr>
          <w:rFonts w:ascii="Arial" w:hAnsi="Arial" w:cs="Arial"/>
        </w:rPr>
      </w:pPr>
      <w:r w:rsidRPr="00BF02E9">
        <w:rPr>
          <w:rFonts w:ascii="Arial" w:hAnsi="Arial" w:cs="Arial"/>
          <w:b/>
        </w:rPr>
        <w:t>4.5</w:t>
      </w:r>
      <w:r w:rsidR="0083323A" w:rsidRPr="00BF02E9">
        <w:rPr>
          <w:rFonts w:ascii="Arial" w:hAnsi="Arial" w:cs="Arial"/>
          <w:b/>
        </w:rPr>
        <w:t xml:space="preserve"> –</w:t>
      </w:r>
      <w:r w:rsidR="0083323A" w:rsidRPr="00BF02E9">
        <w:rPr>
          <w:rFonts w:ascii="Arial" w:hAnsi="Arial" w:cs="Arial"/>
        </w:rPr>
        <w:t xml:space="preserve"> As receitas oriundas dos rendimentos de aplicação no mercado financeiro não poderão ser c</w:t>
      </w:r>
      <w:r w:rsidRPr="00BF02E9">
        <w:rPr>
          <w:rFonts w:ascii="Arial" w:hAnsi="Arial" w:cs="Arial"/>
        </w:rPr>
        <w:t>omputadas como contrapartida</w:t>
      </w:r>
      <w:r w:rsidR="0083323A" w:rsidRPr="00BF02E9">
        <w:rPr>
          <w:rFonts w:ascii="Arial" w:hAnsi="Arial" w:cs="Arial"/>
        </w:rPr>
        <w:t xml:space="preserve"> pelo</w:t>
      </w:r>
      <w:r w:rsidR="00A70CB9" w:rsidRPr="00BF02E9">
        <w:rPr>
          <w:rFonts w:ascii="Arial" w:hAnsi="Arial" w:cs="Arial"/>
        </w:rPr>
        <w:t>(a)</w:t>
      </w:r>
      <w:r w:rsidR="0083323A" w:rsidRPr="00BF02E9">
        <w:rPr>
          <w:rFonts w:ascii="Arial" w:hAnsi="Arial" w:cs="Arial"/>
        </w:rPr>
        <w:t xml:space="preserve"> </w:t>
      </w:r>
      <w:r w:rsidR="000B3F92" w:rsidRPr="00933E61">
        <w:rPr>
          <w:rFonts w:ascii="Arial" w:hAnsi="Arial" w:cs="Arial"/>
          <w:b/>
          <w:caps/>
        </w:rPr>
        <w:t>Agente Cultural</w:t>
      </w:r>
      <w:r w:rsidR="0083323A" w:rsidRPr="00BF02E9">
        <w:rPr>
          <w:rFonts w:ascii="Arial" w:hAnsi="Arial" w:cs="Arial"/>
        </w:rPr>
        <w:t>.</w:t>
      </w:r>
    </w:p>
    <w:p w14:paraId="47A170A6" w14:textId="77777777" w:rsidR="00B837E4" w:rsidRPr="00BF02E9" w:rsidRDefault="00B837E4" w:rsidP="007E74B0">
      <w:pPr>
        <w:pStyle w:val="NormalWeb"/>
        <w:shd w:val="clear" w:color="auto" w:fill="FFFFFF"/>
        <w:jc w:val="both"/>
        <w:rPr>
          <w:rFonts w:ascii="Arial" w:hAnsi="Arial" w:cs="Arial"/>
          <w:b/>
        </w:rPr>
      </w:pPr>
    </w:p>
    <w:p w14:paraId="7AE16754" w14:textId="3F718C4D" w:rsidR="005719DA" w:rsidRPr="00F74894" w:rsidRDefault="0083323A" w:rsidP="0075135B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F74894">
        <w:rPr>
          <w:rFonts w:ascii="Arial" w:hAnsi="Arial" w:cs="Arial"/>
          <w:b/>
        </w:rPr>
        <w:t>CLÁUSULA QUINTA – DO PRAZO DE EXECUÇÃO DO PROJETO</w:t>
      </w:r>
    </w:p>
    <w:p w14:paraId="6109098B" w14:textId="7D44700F" w:rsidR="0083323A" w:rsidRPr="00F74894" w:rsidRDefault="0083323A" w:rsidP="007E74B0">
      <w:pPr>
        <w:jc w:val="both"/>
        <w:rPr>
          <w:rFonts w:ascii="Arial" w:hAnsi="Arial" w:cs="Arial"/>
        </w:rPr>
      </w:pPr>
      <w:r w:rsidRPr="00F74894">
        <w:rPr>
          <w:rFonts w:ascii="Arial" w:hAnsi="Arial" w:cs="Arial"/>
          <w:b/>
        </w:rPr>
        <w:t>5.1 –</w:t>
      </w:r>
      <w:r w:rsidRPr="00F74894">
        <w:rPr>
          <w:rFonts w:ascii="Arial" w:hAnsi="Arial" w:cs="Arial"/>
        </w:rPr>
        <w:t xml:space="preserve"> A vigência do presente instrumento </w:t>
      </w:r>
      <w:r w:rsidR="00A70CB9" w:rsidRPr="00F74894">
        <w:rPr>
          <w:rFonts w:ascii="Arial" w:hAnsi="Arial" w:cs="Arial"/>
        </w:rPr>
        <w:t xml:space="preserve">será de </w:t>
      </w:r>
      <w:r w:rsidR="00F74894" w:rsidRPr="00F74894">
        <w:rPr>
          <w:rFonts w:ascii="Arial" w:hAnsi="Arial" w:cs="Arial"/>
        </w:rPr>
        <w:t>04 (quatro) meses</w:t>
      </w:r>
      <w:r w:rsidR="00A70CB9" w:rsidRPr="00F74894">
        <w:rPr>
          <w:rFonts w:ascii="Arial" w:hAnsi="Arial" w:cs="Arial"/>
        </w:rPr>
        <w:t>, contados da sua assinatura</w:t>
      </w:r>
      <w:r w:rsidRPr="00F74894">
        <w:rPr>
          <w:rFonts w:ascii="Arial" w:hAnsi="Arial" w:cs="Arial"/>
        </w:rPr>
        <w:t>;</w:t>
      </w:r>
    </w:p>
    <w:p w14:paraId="499F6D44" w14:textId="1FB73041" w:rsidR="00917FE1" w:rsidRPr="00F74894" w:rsidRDefault="00917FE1" w:rsidP="00917FE1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F74894">
        <w:rPr>
          <w:rFonts w:ascii="Arial" w:hAnsi="Arial" w:cs="Arial"/>
          <w:b/>
        </w:rPr>
        <w:t>5.2</w:t>
      </w:r>
      <w:r w:rsidRPr="00F74894">
        <w:rPr>
          <w:rFonts w:ascii="Arial" w:hAnsi="Arial" w:cs="Arial"/>
        </w:rPr>
        <w:t xml:space="preserve"> </w:t>
      </w:r>
      <w:r w:rsidRPr="00F74894">
        <w:rPr>
          <w:rFonts w:ascii="Arial" w:hAnsi="Arial" w:cs="Arial"/>
          <w:b/>
        </w:rPr>
        <w:t xml:space="preserve">– </w:t>
      </w:r>
      <w:r w:rsidRPr="00F74894">
        <w:rPr>
          <w:rFonts w:ascii="Arial" w:hAnsi="Arial" w:cs="Arial"/>
        </w:rPr>
        <w:t>O prazo máximo para o término da execução do objeto</w:t>
      </w:r>
      <w:r w:rsidR="00F74894" w:rsidRPr="00F74894">
        <w:rPr>
          <w:rFonts w:ascii="Arial" w:hAnsi="Arial" w:cs="Arial"/>
        </w:rPr>
        <w:t>, coincidirá com o prazo de vigência do respectivo termo</w:t>
      </w:r>
      <w:r w:rsidRPr="00F74894">
        <w:rPr>
          <w:rFonts w:ascii="Arial" w:hAnsi="Arial" w:cs="Arial"/>
          <w:bCs/>
        </w:rPr>
        <w:t xml:space="preserve">; </w:t>
      </w:r>
    </w:p>
    <w:p w14:paraId="35508609" w14:textId="52C369C4" w:rsidR="0083323A" w:rsidRPr="00F74894" w:rsidRDefault="0083323A" w:rsidP="007E74B0">
      <w:pPr>
        <w:jc w:val="both"/>
        <w:rPr>
          <w:rFonts w:ascii="Arial" w:hAnsi="Arial" w:cs="Arial"/>
        </w:rPr>
      </w:pPr>
      <w:r w:rsidRPr="00F74894">
        <w:rPr>
          <w:rFonts w:ascii="Arial" w:hAnsi="Arial" w:cs="Arial"/>
          <w:b/>
        </w:rPr>
        <w:t>5.4 –</w:t>
      </w:r>
      <w:r w:rsidRPr="00F74894">
        <w:rPr>
          <w:rFonts w:ascii="Arial" w:hAnsi="Arial" w:cs="Arial"/>
        </w:rPr>
        <w:t xml:space="preserve"> Caso sejam detectadas irregularidades na aplicação dos recursos, poderá o Secretário</w:t>
      </w:r>
      <w:r w:rsidR="00B837E4" w:rsidRPr="00F74894">
        <w:rPr>
          <w:rFonts w:ascii="Arial" w:hAnsi="Arial" w:cs="Arial"/>
        </w:rPr>
        <w:t xml:space="preserve"> </w:t>
      </w:r>
      <w:r w:rsidRPr="00F74894">
        <w:rPr>
          <w:rFonts w:ascii="Arial" w:hAnsi="Arial" w:cs="Arial"/>
        </w:rPr>
        <w:t>Municipal de Cultura,</w:t>
      </w:r>
      <w:r w:rsidR="00CD5262" w:rsidRPr="00F74894">
        <w:rPr>
          <w:rFonts w:ascii="Arial" w:hAnsi="Arial" w:cs="Arial"/>
        </w:rPr>
        <w:t xml:space="preserve"> Esporte e </w:t>
      </w:r>
      <w:r w:rsidR="00A70CB9" w:rsidRPr="00F74894">
        <w:rPr>
          <w:rFonts w:ascii="Arial" w:hAnsi="Arial" w:cs="Arial"/>
        </w:rPr>
        <w:t>Lazer</w:t>
      </w:r>
      <w:r w:rsidR="00CD5262" w:rsidRPr="00F74894">
        <w:rPr>
          <w:rFonts w:ascii="Arial" w:hAnsi="Arial" w:cs="Arial"/>
        </w:rPr>
        <w:t>,</w:t>
      </w:r>
      <w:r w:rsidRPr="00F74894">
        <w:rPr>
          <w:rFonts w:ascii="Arial" w:hAnsi="Arial" w:cs="Arial"/>
        </w:rPr>
        <w:t xml:space="preserve"> mediante recomendação feita </w:t>
      </w:r>
      <w:r w:rsidR="00A70CB9" w:rsidRPr="00F74894">
        <w:rPr>
          <w:rFonts w:ascii="Arial" w:hAnsi="Arial" w:cs="Arial"/>
        </w:rPr>
        <w:t xml:space="preserve">pelo Conselho Municipal de </w:t>
      </w:r>
      <w:r w:rsidR="00BE1F0D">
        <w:rPr>
          <w:rFonts w:ascii="Arial" w:hAnsi="Arial" w:cs="Arial"/>
        </w:rPr>
        <w:t xml:space="preserve">Politica </w:t>
      </w:r>
      <w:r w:rsidR="00A70CB9" w:rsidRPr="00F74894">
        <w:rPr>
          <w:rFonts w:ascii="Arial" w:hAnsi="Arial" w:cs="Arial"/>
        </w:rPr>
        <w:t>Cultural</w:t>
      </w:r>
      <w:r w:rsidRPr="00F74894">
        <w:rPr>
          <w:rFonts w:ascii="Arial" w:hAnsi="Arial" w:cs="Arial"/>
        </w:rPr>
        <w:t>, solicitar ao banco o bloqueio temporário da movimentação dos recursos</w:t>
      </w:r>
      <w:r w:rsidR="00A70CB9" w:rsidRPr="00F74894">
        <w:rPr>
          <w:rFonts w:ascii="Arial" w:hAnsi="Arial" w:cs="Arial"/>
        </w:rPr>
        <w:t xml:space="preserve"> financeiros</w:t>
      </w:r>
      <w:r w:rsidRPr="00F74894">
        <w:rPr>
          <w:rFonts w:ascii="Arial" w:hAnsi="Arial" w:cs="Arial"/>
        </w:rPr>
        <w:t>.</w:t>
      </w:r>
    </w:p>
    <w:p w14:paraId="5049AB01" w14:textId="0569E65F" w:rsidR="0083323A" w:rsidRPr="00F74894" w:rsidRDefault="00641A0E" w:rsidP="007E74B0">
      <w:pPr>
        <w:jc w:val="both"/>
        <w:rPr>
          <w:rFonts w:ascii="Arial" w:hAnsi="Arial" w:cs="Arial"/>
        </w:rPr>
      </w:pPr>
      <w:r w:rsidRPr="00F74894">
        <w:rPr>
          <w:rFonts w:ascii="Arial" w:hAnsi="Arial" w:cs="Arial"/>
        </w:rPr>
        <w:t>Parágrafo único</w:t>
      </w:r>
      <w:r w:rsidR="0083323A" w:rsidRPr="00F74894">
        <w:rPr>
          <w:rFonts w:ascii="Arial" w:hAnsi="Arial" w:cs="Arial"/>
        </w:rPr>
        <w:t xml:space="preserve"> </w:t>
      </w:r>
      <w:r w:rsidRPr="00F74894">
        <w:rPr>
          <w:rFonts w:ascii="Arial" w:hAnsi="Arial" w:cs="Arial"/>
        </w:rPr>
        <w:t>–</w:t>
      </w:r>
      <w:r w:rsidR="0083323A" w:rsidRPr="00F74894">
        <w:rPr>
          <w:rFonts w:ascii="Arial" w:hAnsi="Arial" w:cs="Arial"/>
        </w:rPr>
        <w:t xml:space="preserve"> </w:t>
      </w:r>
      <w:r w:rsidRPr="00F74894">
        <w:rPr>
          <w:rFonts w:ascii="Arial" w:hAnsi="Arial" w:cs="Arial"/>
        </w:rPr>
        <w:t>A SMCEL</w:t>
      </w:r>
      <w:r w:rsidR="0083323A" w:rsidRPr="00F74894">
        <w:rPr>
          <w:rFonts w:ascii="Arial" w:hAnsi="Arial" w:cs="Arial"/>
        </w:rPr>
        <w:t xml:space="preserve"> tem a prerrogativa de prorrogar “de ofício” a vigência do </w:t>
      </w:r>
      <w:r w:rsidRPr="00F74894">
        <w:rPr>
          <w:rFonts w:ascii="Arial" w:hAnsi="Arial" w:cs="Arial"/>
        </w:rPr>
        <w:t>Termo de Fomento Emergencial Aldir Blanc</w:t>
      </w:r>
      <w:r w:rsidR="0083323A" w:rsidRPr="00F74894">
        <w:rPr>
          <w:rFonts w:ascii="Arial" w:hAnsi="Arial" w:cs="Arial"/>
        </w:rPr>
        <w:t>, sempre que der causa a</w:t>
      </w:r>
      <w:r w:rsidRPr="00F74894">
        <w:rPr>
          <w:rFonts w:ascii="Arial" w:hAnsi="Arial" w:cs="Arial"/>
        </w:rPr>
        <w:t>o</w:t>
      </w:r>
      <w:r w:rsidR="0083323A" w:rsidRPr="00F74894">
        <w:rPr>
          <w:rFonts w:ascii="Arial" w:hAnsi="Arial" w:cs="Arial"/>
        </w:rPr>
        <w:t xml:space="preserve"> atraso na liberação dos recursos</w:t>
      </w:r>
      <w:r w:rsidRPr="00F74894">
        <w:rPr>
          <w:rFonts w:ascii="Arial" w:hAnsi="Arial" w:cs="Arial"/>
        </w:rPr>
        <w:t xml:space="preserve"> ou outro procedimento que justifique ou motive a dilação.</w:t>
      </w:r>
    </w:p>
    <w:p w14:paraId="02204955" w14:textId="77777777" w:rsidR="0075135B" w:rsidRPr="00F74894" w:rsidRDefault="0075135B" w:rsidP="007E74B0">
      <w:pPr>
        <w:jc w:val="both"/>
        <w:rPr>
          <w:rFonts w:ascii="Arial" w:hAnsi="Arial" w:cs="Arial"/>
        </w:rPr>
      </w:pPr>
    </w:p>
    <w:p w14:paraId="201E1844" w14:textId="6D4C6548" w:rsidR="0083323A" w:rsidRPr="00F74894" w:rsidRDefault="0083323A" w:rsidP="007E74B0">
      <w:pPr>
        <w:jc w:val="both"/>
        <w:rPr>
          <w:rFonts w:ascii="Arial" w:hAnsi="Arial" w:cs="Arial"/>
        </w:rPr>
      </w:pPr>
    </w:p>
    <w:p w14:paraId="3D95B86D" w14:textId="48A8A2DB" w:rsidR="0083323A" w:rsidRPr="00F74894" w:rsidRDefault="0083323A" w:rsidP="007E74B0">
      <w:pPr>
        <w:jc w:val="both"/>
        <w:rPr>
          <w:rFonts w:ascii="Arial" w:hAnsi="Arial" w:cs="Arial"/>
          <w:b/>
        </w:rPr>
      </w:pPr>
      <w:r w:rsidRPr="00F74894">
        <w:rPr>
          <w:rFonts w:ascii="Arial" w:hAnsi="Arial" w:cs="Arial"/>
          <w:b/>
        </w:rPr>
        <w:t>CLÁUSULA SEXTA – DA PRESTAÇÃO DE CONTAS E PENALIDADES CONTRATUAIS</w:t>
      </w:r>
    </w:p>
    <w:p w14:paraId="0D1D9985" w14:textId="77777777" w:rsidR="00E95479" w:rsidRPr="00F74894" w:rsidRDefault="00E95479" w:rsidP="007E74B0">
      <w:pPr>
        <w:jc w:val="both"/>
        <w:rPr>
          <w:rFonts w:ascii="Arial" w:hAnsi="Arial" w:cs="Arial"/>
          <w:b/>
        </w:rPr>
      </w:pPr>
    </w:p>
    <w:p w14:paraId="48EC7C70" w14:textId="41132C97" w:rsidR="0083323A" w:rsidRPr="00BF02E9" w:rsidRDefault="0083323A" w:rsidP="007E74B0">
      <w:pPr>
        <w:jc w:val="both"/>
        <w:rPr>
          <w:rFonts w:ascii="Arial" w:hAnsi="Arial" w:cs="Arial"/>
        </w:rPr>
      </w:pPr>
      <w:r w:rsidRPr="00F74894">
        <w:rPr>
          <w:rFonts w:ascii="Arial" w:hAnsi="Arial" w:cs="Arial"/>
          <w:b/>
        </w:rPr>
        <w:t>6.1 –</w:t>
      </w:r>
      <w:r w:rsidRPr="00F74894">
        <w:rPr>
          <w:rFonts w:ascii="Arial" w:hAnsi="Arial" w:cs="Arial"/>
        </w:rPr>
        <w:t xml:space="preserve"> A prestação de contas deverá ser feita de acordo com as normas d</w:t>
      </w:r>
      <w:r w:rsidR="00641A0E" w:rsidRPr="00F74894">
        <w:rPr>
          <w:rFonts w:ascii="Arial" w:hAnsi="Arial" w:cs="Arial"/>
        </w:rPr>
        <w:t xml:space="preserve">o Edital de Seleção Pública e seus anexos, </w:t>
      </w:r>
      <w:r w:rsidRPr="00F74894">
        <w:rPr>
          <w:rFonts w:ascii="Arial" w:hAnsi="Arial" w:cs="Arial"/>
        </w:rPr>
        <w:t>no prazo de até 30</w:t>
      </w:r>
      <w:r w:rsidR="00F53B75" w:rsidRPr="00F74894">
        <w:rPr>
          <w:rFonts w:ascii="Arial" w:hAnsi="Arial" w:cs="Arial"/>
        </w:rPr>
        <w:t xml:space="preserve"> (trinta)</w:t>
      </w:r>
      <w:r w:rsidRPr="00F74894">
        <w:rPr>
          <w:rFonts w:ascii="Arial" w:hAnsi="Arial" w:cs="Arial"/>
        </w:rPr>
        <w:t xml:space="preserve"> dias após </w:t>
      </w:r>
      <w:r w:rsidR="000A42E1" w:rsidRPr="00F74894">
        <w:rPr>
          <w:rFonts w:ascii="Arial" w:hAnsi="Arial" w:cs="Arial"/>
        </w:rPr>
        <w:t xml:space="preserve">o </w:t>
      </w:r>
      <w:r w:rsidR="00641A0E" w:rsidRPr="00F74894">
        <w:rPr>
          <w:rFonts w:ascii="Arial" w:hAnsi="Arial" w:cs="Arial"/>
        </w:rPr>
        <w:t xml:space="preserve">encerramento da vigência do presente Termo de Fomento Emergencial Aldir Blanc, devendo observar, ainda, as disposições da Lei Federal </w:t>
      </w:r>
      <w:proofErr w:type="spellStart"/>
      <w:r w:rsidR="00641A0E" w:rsidRPr="00F74894">
        <w:rPr>
          <w:rFonts w:ascii="Arial" w:hAnsi="Arial" w:cs="Arial"/>
        </w:rPr>
        <w:t>n.°</w:t>
      </w:r>
      <w:proofErr w:type="spellEnd"/>
      <w:r w:rsidR="00641A0E" w:rsidRPr="00F74894">
        <w:rPr>
          <w:rFonts w:ascii="Arial" w:hAnsi="Arial" w:cs="Arial"/>
        </w:rPr>
        <w:t xml:space="preserve"> </w:t>
      </w:r>
      <w:r w:rsidR="00F74894" w:rsidRPr="00F74894">
        <w:rPr>
          <w:rFonts w:ascii="Arial" w:hAnsi="Arial" w:cs="Arial"/>
        </w:rPr>
        <w:t>14.017/2020</w:t>
      </w:r>
      <w:r w:rsidR="00641A0E" w:rsidRPr="00F74894">
        <w:rPr>
          <w:rFonts w:ascii="Arial" w:hAnsi="Arial" w:cs="Arial"/>
        </w:rPr>
        <w:t xml:space="preserve">, Decreto Federal </w:t>
      </w:r>
      <w:proofErr w:type="spellStart"/>
      <w:r w:rsidR="00641A0E" w:rsidRPr="00F74894">
        <w:rPr>
          <w:rFonts w:ascii="Arial" w:hAnsi="Arial" w:cs="Arial"/>
        </w:rPr>
        <w:t>n.°</w:t>
      </w:r>
      <w:proofErr w:type="spellEnd"/>
      <w:r w:rsidR="00641A0E" w:rsidRPr="00F74894">
        <w:rPr>
          <w:rFonts w:ascii="Arial" w:hAnsi="Arial" w:cs="Arial"/>
        </w:rPr>
        <w:t xml:space="preserve"> </w:t>
      </w:r>
      <w:r w:rsidR="00F74894" w:rsidRPr="00F74894">
        <w:rPr>
          <w:rFonts w:ascii="Arial" w:hAnsi="Arial" w:cs="Arial"/>
        </w:rPr>
        <w:t>10.464/2020</w:t>
      </w:r>
      <w:r w:rsidR="00641A0E" w:rsidRPr="00F74894">
        <w:rPr>
          <w:rFonts w:ascii="Arial" w:hAnsi="Arial" w:cs="Arial"/>
        </w:rPr>
        <w:t xml:space="preserve"> e Decreto Municipal </w:t>
      </w:r>
      <w:proofErr w:type="spellStart"/>
      <w:r w:rsidR="00641A0E" w:rsidRPr="00F74894">
        <w:rPr>
          <w:rFonts w:ascii="Arial" w:hAnsi="Arial" w:cs="Arial"/>
        </w:rPr>
        <w:t>n.°</w:t>
      </w:r>
      <w:proofErr w:type="spellEnd"/>
      <w:r w:rsidR="00641A0E" w:rsidRPr="00F74894">
        <w:rPr>
          <w:rFonts w:ascii="Arial" w:hAnsi="Arial" w:cs="Arial"/>
        </w:rPr>
        <w:t xml:space="preserve"> </w:t>
      </w:r>
      <w:r w:rsidR="00F74894" w:rsidRPr="00F74894">
        <w:rPr>
          <w:rFonts w:ascii="Arial" w:hAnsi="Arial" w:cs="Arial"/>
        </w:rPr>
        <w:t>8.173/2020</w:t>
      </w:r>
      <w:r w:rsidRPr="00F74894">
        <w:rPr>
          <w:rFonts w:ascii="Arial" w:hAnsi="Arial" w:cs="Arial"/>
        </w:rPr>
        <w:t>.</w:t>
      </w:r>
    </w:p>
    <w:p w14:paraId="5373DD9D" w14:textId="77777777" w:rsidR="00AA1441" w:rsidRPr="00BF02E9" w:rsidRDefault="0083323A" w:rsidP="00AA1441">
      <w:pPr>
        <w:jc w:val="both"/>
        <w:rPr>
          <w:rFonts w:ascii="Arial" w:hAnsi="Arial" w:cs="Arial"/>
        </w:rPr>
      </w:pPr>
      <w:r w:rsidRPr="00BF02E9">
        <w:rPr>
          <w:rFonts w:ascii="Arial" w:hAnsi="Arial" w:cs="Arial"/>
          <w:b/>
        </w:rPr>
        <w:t>6.2 –</w:t>
      </w:r>
      <w:r w:rsidRPr="00BF02E9">
        <w:rPr>
          <w:rFonts w:ascii="Arial" w:hAnsi="Arial" w:cs="Arial"/>
        </w:rPr>
        <w:t xml:space="preserve"> A prestação de contas será constituída </w:t>
      </w:r>
      <w:r w:rsidR="00D30D63" w:rsidRPr="00BF02E9">
        <w:rPr>
          <w:rFonts w:ascii="Arial" w:hAnsi="Arial" w:cs="Arial"/>
        </w:rPr>
        <w:t>p</w:t>
      </w:r>
      <w:r w:rsidR="00641A0E" w:rsidRPr="00BF02E9">
        <w:rPr>
          <w:rFonts w:ascii="Arial" w:hAnsi="Arial" w:cs="Arial"/>
        </w:rPr>
        <w:t xml:space="preserve">or Relatório de Cumprimento do Objeto e Relatório de Execução Financeira, em consonância com o Edital de Seleção Pública e seus anexos, sendo que o Relatório de Cumprimento do Objeto deverá conter informações suficientes a comprovar a execução qualitativa e quantitativa do objeto proposto, inclusa a demonstração por meio de relatórios fotográficos, mídias digitais, publicações, repercussão na mídia e outras informações complementares, e, o Relatório de Execução Financeira os seguintes dados: </w:t>
      </w:r>
    </w:p>
    <w:p w14:paraId="52030549" w14:textId="77777777" w:rsidR="00AA1441" w:rsidRPr="00BF02E9" w:rsidRDefault="00641A0E" w:rsidP="00AA1441">
      <w:pPr>
        <w:jc w:val="both"/>
        <w:rPr>
          <w:rFonts w:ascii="Arial" w:hAnsi="Arial" w:cs="Arial"/>
        </w:rPr>
      </w:pPr>
      <w:r w:rsidRPr="00BF02E9">
        <w:rPr>
          <w:rFonts w:ascii="Arial" w:hAnsi="Arial" w:cs="Arial"/>
        </w:rPr>
        <w:t>a)</w:t>
      </w:r>
      <w:r w:rsidRPr="00BF02E9">
        <w:rPr>
          <w:rFonts w:ascii="Arial" w:hAnsi="Arial" w:cs="Arial"/>
          <w:b/>
        </w:rPr>
        <w:t xml:space="preserve"> </w:t>
      </w:r>
      <w:r w:rsidR="0083323A" w:rsidRPr="00BF02E9">
        <w:rPr>
          <w:rFonts w:ascii="Arial" w:hAnsi="Arial" w:cs="Arial"/>
        </w:rPr>
        <w:t xml:space="preserve">Demonstrativo de Execução da </w:t>
      </w:r>
      <w:r w:rsidR="00B837E4" w:rsidRPr="00BF02E9">
        <w:rPr>
          <w:rFonts w:ascii="Arial" w:hAnsi="Arial" w:cs="Arial"/>
        </w:rPr>
        <w:t>R</w:t>
      </w:r>
      <w:r w:rsidR="0083323A" w:rsidRPr="00BF02E9">
        <w:rPr>
          <w:rFonts w:ascii="Arial" w:hAnsi="Arial" w:cs="Arial"/>
        </w:rPr>
        <w:t>eceita e Despesa</w:t>
      </w:r>
      <w:r w:rsidR="00616364" w:rsidRPr="00BF02E9">
        <w:rPr>
          <w:rFonts w:ascii="Arial" w:hAnsi="Arial" w:cs="Arial"/>
        </w:rPr>
        <w:t>;</w:t>
      </w:r>
      <w:r w:rsidR="00AA1441" w:rsidRPr="00BF02E9">
        <w:rPr>
          <w:rFonts w:ascii="Arial" w:hAnsi="Arial" w:cs="Arial"/>
        </w:rPr>
        <w:t xml:space="preserve"> </w:t>
      </w:r>
    </w:p>
    <w:p w14:paraId="54944C8D" w14:textId="77777777" w:rsidR="00AA1441" w:rsidRPr="00BF02E9" w:rsidRDefault="00AA1441" w:rsidP="00AA1441">
      <w:pPr>
        <w:jc w:val="both"/>
        <w:rPr>
          <w:rFonts w:ascii="Arial" w:hAnsi="Arial" w:cs="Arial"/>
        </w:rPr>
      </w:pPr>
      <w:r w:rsidRPr="00BF02E9">
        <w:rPr>
          <w:rFonts w:ascii="Arial" w:hAnsi="Arial" w:cs="Arial"/>
        </w:rPr>
        <w:t xml:space="preserve">b) </w:t>
      </w:r>
      <w:r w:rsidR="0083323A" w:rsidRPr="00BF02E9">
        <w:rPr>
          <w:rFonts w:ascii="Arial" w:hAnsi="Arial" w:cs="Arial"/>
        </w:rPr>
        <w:t>Relação dos Pagamentos;</w:t>
      </w:r>
      <w:r w:rsidRPr="00BF02E9">
        <w:rPr>
          <w:rFonts w:ascii="Arial" w:hAnsi="Arial" w:cs="Arial"/>
        </w:rPr>
        <w:t xml:space="preserve"> </w:t>
      </w:r>
    </w:p>
    <w:p w14:paraId="1A60308C" w14:textId="77777777" w:rsidR="00AA1441" w:rsidRPr="00BF02E9" w:rsidRDefault="00AA1441" w:rsidP="00AA1441">
      <w:pPr>
        <w:jc w:val="both"/>
        <w:rPr>
          <w:rFonts w:ascii="Arial" w:hAnsi="Arial" w:cs="Arial"/>
        </w:rPr>
      </w:pPr>
      <w:r w:rsidRPr="00BF02E9">
        <w:rPr>
          <w:rFonts w:ascii="Arial" w:hAnsi="Arial" w:cs="Arial"/>
        </w:rPr>
        <w:t xml:space="preserve">c) Relação de Bens Adquiridos e Incorporados; </w:t>
      </w:r>
    </w:p>
    <w:p w14:paraId="014A61F5" w14:textId="77777777" w:rsidR="00AA1441" w:rsidRPr="00BF02E9" w:rsidRDefault="00AA1441" w:rsidP="00AA1441">
      <w:pPr>
        <w:jc w:val="both"/>
        <w:rPr>
          <w:rFonts w:ascii="Arial" w:hAnsi="Arial" w:cs="Arial"/>
        </w:rPr>
      </w:pPr>
      <w:r w:rsidRPr="00BF02E9">
        <w:rPr>
          <w:rFonts w:ascii="Arial" w:hAnsi="Arial" w:cs="Arial"/>
        </w:rPr>
        <w:t xml:space="preserve">d) Extrato e Conciliação Bancária; </w:t>
      </w:r>
    </w:p>
    <w:p w14:paraId="1F4D5A4A" w14:textId="77777777" w:rsidR="00AA1441" w:rsidRPr="00BF02E9" w:rsidRDefault="00AA1441" w:rsidP="00AA1441">
      <w:pPr>
        <w:jc w:val="both"/>
        <w:rPr>
          <w:rFonts w:ascii="Arial" w:hAnsi="Arial" w:cs="Arial"/>
        </w:rPr>
      </w:pPr>
      <w:r w:rsidRPr="00BF02E9">
        <w:rPr>
          <w:rFonts w:ascii="Arial" w:hAnsi="Arial" w:cs="Arial"/>
        </w:rPr>
        <w:t xml:space="preserve">e) Notas Fiscais, Recibos e outros comprovantes de pagamento aos Fornecedores e Prestadores de Serviços, indicando expressamente as quantidades, valores e objeto; </w:t>
      </w:r>
    </w:p>
    <w:p w14:paraId="50882FEA" w14:textId="77777777" w:rsidR="00AA1441" w:rsidRPr="00BF02E9" w:rsidRDefault="00AA1441" w:rsidP="00AA1441">
      <w:pPr>
        <w:jc w:val="both"/>
        <w:rPr>
          <w:rFonts w:ascii="Arial" w:hAnsi="Arial" w:cs="Arial"/>
        </w:rPr>
      </w:pPr>
      <w:r w:rsidRPr="00BF02E9">
        <w:rPr>
          <w:rFonts w:ascii="Arial" w:hAnsi="Arial" w:cs="Arial"/>
        </w:rPr>
        <w:t>f) cotação de preços com ao menos três fornecedores ou prestadores do serviços, afim de comprovar a escolha do menor preço e sua compatibilidade com o praticado no mercado;</w:t>
      </w:r>
    </w:p>
    <w:p w14:paraId="510F1AD6" w14:textId="77777777" w:rsidR="00BF02E9" w:rsidRPr="00BF02E9" w:rsidRDefault="00AA1441" w:rsidP="00AA1441">
      <w:pPr>
        <w:jc w:val="both"/>
        <w:rPr>
          <w:rFonts w:ascii="Arial" w:hAnsi="Arial" w:cs="Arial"/>
        </w:rPr>
      </w:pPr>
      <w:r w:rsidRPr="00BF02E9">
        <w:rPr>
          <w:rFonts w:ascii="Arial" w:hAnsi="Arial" w:cs="Arial"/>
        </w:rPr>
        <w:t>g) cópias dos cheques, transferências ou ordens bancárias;</w:t>
      </w:r>
    </w:p>
    <w:p w14:paraId="6A88211B" w14:textId="4FE01451" w:rsidR="0083323A" w:rsidRPr="00BF02E9" w:rsidRDefault="00BF02E9" w:rsidP="00AA1441">
      <w:pPr>
        <w:jc w:val="both"/>
        <w:rPr>
          <w:rFonts w:ascii="Arial" w:hAnsi="Arial" w:cs="Arial"/>
        </w:rPr>
      </w:pPr>
      <w:r w:rsidRPr="00BF02E9">
        <w:rPr>
          <w:rFonts w:ascii="Arial" w:hAnsi="Arial" w:cs="Arial"/>
        </w:rPr>
        <w:t xml:space="preserve">h) cópia do comprovante das retenções e recolhimentos dos impostos, quanto for o caso; e </w:t>
      </w:r>
    </w:p>
    <w:p w14:paraId="4B46B5B5" w14:textId="66AE62F5" w:rsidR="00BF02E9" w:rsidRPr="00BF02E9" w:rsidRDefault="00BF02E9" w:rsidP="00AA1441">
      <w:pPr>
        <w:jc w:val="both"/>
        <w:rPr>
          <w:rFonts w:ascii="Arial" w:hAnsi="Arial" w:cs="Arial"/>
        </w:rPr>
      </w:pPr>
      <w:r w:rsidRPr="00BF02E9">
        <w:rPr>
          <w:rFonts w:ascii="Arial" w:hAnsi="Arial" w:cs="Arial"/>
        </w:rPr>
        <w:t>i) comprovante de recolhimento do saldo financeiro não utilizado, na conta do Fundo Municipal de Cultura Cuiabá.</w:t>
      </w:r>
    </w:p>
    <w:p w14:paraId="59B0F3E5" w14:textId="77777777" w:rsidR="00BF02E9" w:rsidRPr="00BF02E9" w:rsidRDefault="00BF02E9" w:rsidP="00AA1441">
      <w:pPr>
        <w:jc w:val="both"/>
        <w:rPr>
          <w:rFonts w:ascii="Arial" w:hAnsi="Arial" w:cs="Arial"/>
        </w:rPr>
      </w:pPr>
    </w:p>
    <w:p w14:paraId="59E7CF13" w14:textId="3BE1406F" w:rsidR="0083323A" w:rsidRPr="00BF02E9" w:rsidRDefault="0083323A" w:rsidP="007E74B0">
      <w:pPr>
        <w:jc w:val="both"/>
        <w:rPr>
          <w:rFonts w:ascii="Arial" w:hAnsi="Arial" w:cs="Arial"/>
        </w:rPr>
      </w:pPr>
      <w:r w:rsidRPr="00BF02E9">
        <w:rPr>
          <w:rFonts w:ascii="Arial" w:hAnsi="Arial" w:cs="Arial"/>
          <w:b/>
        </w:rPr>
        <w:t>6.3 –</w:t>
      </w:r>
      <w:r w:rsidRPr="00BF02E9">
        <w:rPr>
          <w:rFonts w:ascii="Arial" w:hAnsi="Arial" w:cs="Arial"/>
        </w:rPr>
        <w:t xml:space="preserve"> A não apresentação da prestação de contas, no prazo </w:t>
      </w:r>
      <w:r w:rsidR="00BF02E9" w:rsidRPr="00BF02E9">
        <w:rPr>
          <w:rFonts w:ascii="Arial" w:hAnsi="Arial" w:cs="Arial"/>
        </w:rPr>
        <w:t>e forma estabelecidas neste Termo de Fomento Emergencial</w:t>
      </w:r>
      <w:r w:rsidR="00D209C1" w:rsidRPr="00BF02E9">
        <w:rPr>
          <w:rFonts w:ascii="Arial" w:hAnsi="Arial" w:cs="Arial"/>
        </w:rPr>
        <w:t xml:space="preserve">, </w:t>
      </w:r>
      <w:r w:rsidR="00BF02E9" w:rsidRPr="00BF02E9">
        <w:rPr>
          <w:rFonts w:ascii="Arial" w:hAnsi="Arial" w:cs="Arial"/>
        </w:rPr>
        <w:t xml:space="preserve">levará o(a) </w:t>
      </w:r>
      <w:r w:rsidR="00D91062" w:rsidRPr="00933E61">
        <w:rPr>
          <w:rFonts w:ascii="Arial" w:hAnsi="Arial" w:cs="Arial"/>
          <w:b/>
          <w:caps/>
        </w:rPr>
        <w:t>Agente Cultural</w:t>
      </w:r>
      <w:r w:rsidR="00BF02E9" w:rsidRPr="00BF02E9">
        <w:rPr>
          <w:rFonts w:ascii="Arial" w:hAnsi="Arial" w:cs="Arial"/>
        </w:rPr>
        <w:t xml:space="preserve"> à</w:t>
      </w:r>
      <w:r w:rsidR="009D12A7" w:rsidRPr="00BF02E9">
        <w:rPr>
          <w:rFonts w:ascii="Arial" w:hAnsi="Arial" w:cs="Arial"/>
        </w:rPr>
        <w:t xml:space="preserve"> inclusão no CIM - Cadastro de Impedidos n</w:t>
      </w:r>
      <w:r w:rsidR="00616364" w:rsidRPr="00BF02E9">
        <w:rPr>
          <w:rFonts w:ascii="Arial" w:hAnsi="Arial" w:cs="Arial"/>
        </w:rPr>
        <w:t>o Município</w:t>
      </w:r>
      <w:r w:rsidR="009D12A7" w:rsidRPr="00BF02E9">
        <w:rPr>
          <w:rFonts w:ascii="Arial" w:hAnsi="Arial" w:cs="Arial"/>
        </w:rPr>
        <w:t xml:space="preserve"> de Cuiabá</w:t>
      </w:r>
      <w:r w:rsidR="00616364" w:rsidRPr="00BF02E9">
        <w:rPr>
          <w:rFonts w:ascii="Arial" w:hAnsi="Arial" w:cs="Arial"/>
        </w:rPr>
        <w:t>, impedindo-o de receber quaisquer outros recursos da esfera municipal</w:t>
      </w:r>
      <w:r w:rsidR="009D12A7" w:rsidRPr="00BF02E9">
        <w:rPr>
          <w:rFonts w:ascii="Arial" w:hAnsi="Arial" w:cs="Arial"/>
        </w:rPr>
        <w:t>,</w:t>
      </w:r>
      <w:r w:rsidR="00804B83" w:rsidRPr="00BF02E9">
        <w:rPr>
          <w:rFonts w:ascii="Arial" w:hAnsi="Arial" w:cs="Arial"/>
        </w:rPr>
        <w:t xml:space="preserve"> sem prejuízo das  demais sansões cabíveis</w:t>
      </w:r>
      <w:r w:rsidR="009D12A7" w:rsidRPr="00BF02E9">
        <w:rPr>
          <w:rFonts w:ascii="Arial" w:hAnsi="Arial" w:cs="Arial"/>
        </w:rPr>
        <w:t xml:space="preserve"> conforme preceitua a Lei nº 5.740 de 28 de Novembro de 2013</w:t>
      </w:r>
      <w:r w:rsidR="00804B83" w:rsidRPr="00BF02E9">
        <w:rPr>
          <w:rFonts w:ascii="Arial" w:hAnsi="Arial" w:cs="Arial"/>
        </w:rPr>
        <w:t xml:space="preserve"> em todos seus artigos</w:t>
      </w:r>
      <w:r w:rsidR="00BF02E9" w:rsidRPr="00BF02E9">
        <w:rPr>
          <w:rFonts w:ascii="Arial" w:hAnsi="Arial" w:cs="Arial"/>
        </w:rPr>
        <w:t>, bem como a inclusão do valor em dívida ativa para execução fiscal na hipótese de não restituição voluntária no prazo de 30 dias após a rejeição das contas pelo Conselho Municipal de Cultura</w:t>
      </w:r>
      <w:r w:rsidR="00804B83" w:rsidRPr="00BF02E9">
        <w:rPr>
          <w:rFonts w:ascii="Arial" w:hAnsi="Arial" w:cs="Arial"/>
        </w:rPr>
        <w:t>.</w:t>
      </w:r>
    </w:p>
    <w:p w14:paraId="6CB09020" w14:textId="670FB4A0" w:rsidR="0083323A" w:rsidRPr="001E1FB7" w:rsidRDefault="00604B72" w:rsidP="007E74B0">
      <w:pPr>
        <w:jc w:val="both"/>
        <w:rPr>
          <w:rFonts w:ascii="Arial" w:hAnsi="Arial" w:cs="Arial"/>
        </w:rPr>
      </w:pPr>
      <w:r w:rsidRPr="001E1FB7">
        <w:rPr>
          <w:rFonts w:ascii="Arial" w:hAnsi="Arial" w:cs="Arial"/>
          <w:b/>
        </w:rPr>
        <w:t>6.4.</w:t>
      </w:r>
      <w:r w:rsidR="00050F0D" w:rsidRPr="001E1FB7">
        <w:rPr>
          <w:rFonts w:ascii="Arial" w:hAnsi="Arial" w:cs="Arial"/>
          <w:b/>
        </w:rPr>
        <w:t xml:space="preserve"> –</w:t>
      </w:r>
      <w:r w:rsidR="00B94FB9" w:rsidRPr="001E1FB7">
        <w:rPr>
          <w:rFonts w:ascii="Arial" w:hAnsi="Arial" w:cs="Arial"/>
          <w:b/>
        </w:rPr>
        <w:t xml:space="preserve"> </w:t>
      </w:r>
      <w:r w:rsidR="001E1FB7" w:rsidRPr="001E1FB7">
        <w:rPr>
          <w:rFonts w:ascii="Arial" w:hAnsi="Arial" w:cs="Arial"/>
        </w:rPr>
        <w:t xml:space="preserve">A não apresentação de prestação de contas, incorrerá, ainda, na declaração de inidoneidade do </w:t>
      </w:r>
      <w:r w:rsidR="00D91062" w:rsidRPr="00933E61">
        <w:rPr>
          <w:rFonts w:ascii="Arial" w:hAnsi="Arial" w:cs="Arial"/>
          <w:b/>
          <w:caps/>
        </w:rPr>
        <w:t>Agente Cultural</w:t>
      </w:r>
      <w:r w:rsidR="001E1FB7" w:rsidRPr="001E1FB7">
        <w:rPr>
          <w:rFonts w:ascii="Arial" w:hAnsi="Arial" w:cs="Arial"/>
        </w:rPr>
        <w:t>, pelo período de 05 (cinco) anos</w:t>
      </w:r>
      <w:r w:rsidR="0083323A" w:rsidRPr="001E1FB7">
        <w:rPr>
          <w:rFonts w:ascii="Arial" w:hAnsi="Arial" w:cs="Arial"/>
        </w:rPr>
        <w:t>;</w:t>
      </w:r>
    </w:p>
    <w:p w14:paraId="34B0D175" w14:textId="50C4A723" w:rsidR="0083323A" w:rsidRPr="00625D08" w:rsidRDefault="0083323A" w:rsidP="007E74B0">
      <w:pPr>
        <w:jc w:val="both"/>
        <w:rPr>
          <w:rFonts w:ascii="Arial" w:hAnsi="Arial" w:cs="Arial"/>
        </w:rPr>
      </w:pPr>
      <w:r w:rsidRPr="00625D08">
        <w:rPr>
          <w:rFonts w:ascii="Arial" w:hAnsi="Arial" w:cs="Arial"/>
          <w:b/>
        </w:rPr>
        <w:t>6.5 –</w:t>
      </w:r>
      <w:r w:rsidRPr="00625D08">
        <w:rPr>
          <w:rFonts w:ascii="Arial" w:hAnsi="Arial" w:cs="Arial"/>
        </w:rPr>
        <w:t xml:space="preserve"> </w:t>
      </w:r>
      <w:r w:rsidR="001E1FB7" w:rsidRPr="00625D08">
        <w:rPr>
          <w:rFonts w:ascii="Arial" w:hAnsi="Arial" w:cs="Arial"/>
        </w:rPr>
        <w:t>A avaliação da prestação de contas e seu julgamento</w:t>
      </w:r>
      <w:proofErr w:type="gramStart"/>
      <w:r w:rsidR="001E1FB7" w:rsidRPr="00625D08">
        <w:rPr>
          <w:rFonts w:ascii="Arial" w:hAnsi="Arial" w:cs="Arial"/>
        </w:rPr>
        <w:t>, será</w:t>
      </w:r>
      <w:proofErr w:type="gramEnd"/>
      <w:r w:rsidR="001E1FB7" w:rsidRPr="00625D08">
        <w:rPr>
          <w:rFonts w:ascii="Arial" w:hAnsi="Arial" w:cs="Arial"/>
        </w:rPr>
        <w:t xml:space="preserve"> estabelecida pelo Conselho Municipal de </w:t>
      </w:r>
      <w:r w:rsidR="00BE1F0D">
        <w:rPr>
          <w:rFonts w:ascii="Arial" w:hAnsi="Arial" w:cs="Arial"/>
        </w:rPr>
        <w:t xml:space="preserve">Politica </w:t>
      </w:r>
      <w:r w:rsidR="001E1FB7" w:rsidRPr="00625D08">
        <w:rPr>
          <w:rFonts w:ascii="Arial" w:hAnsi="Arial" w:cs="Arial"/>
        </w:rPr>
        <w:t>Cultura</w:t>
      </w:r>
      <w:r w:rsidR="00BE1F0D">
        <w:rPr>
          <w:rFonts w:ascii="Arial" w:hAnsi="Arial" w:cs="Arial"/>
        </w:rPr>
        <w:t>l</w:t>
      </w:r>
      <w:r w:rsidR="001E1FB7" w:rsidRPr="00625D08">
        <w:rPr>
          <w:rFonts w:ascii="Arial" w:hAnsi="Arial" w:cs="Arial"/>
        </w:rPr>
        <w:t xml:space="preserve"> de Cuiabá, e seguirá a metodologia definida pelo artigo 8°</w:t>
      </w:r>
      <w:r w:rsidR="00625D08" w:rsidRPr="00625D08">
        <w:rPr>
          <w:rFonts w:ascii="Arial" w:hAnsi="Arial" w:cs="Arial"/>
        </w:rPr>
        <w:t xml:space="preserve">, Parágrafo único do Decreto Municipal </w:t>
      </w:r>
      <w:proofErr w:type="spellStart"/>
      <w:r w:rsidR="00625D08" w:rsidRPr="00625D08">
        <w:rPr>
          <w:rFonts w:ascii="Arial" w:hAnsi="Arial" w:cs="Arial"/>
        </w:rPr>
        <w:t>n.°</w:t>
      </w:r>
      <w:proofErr w:type="spellEnd"/>
      <w:r w:rsidR="00625D08" w:rsidRPr="00625D08">
        <w:rPr>
          <w:rFonts w:ascii="Arial" w:hAnsi="Arial" w:cs="Arial"/>
        </w:rPr>
        <w:t xml:space="preserve"> 8.173/2020 (D.O. C. 27.10.2020)</w:t>
      </w:r>
      <w:r w:rsidRPr="00625D08">
        <w:rPr>
          <w:rFonts w:ascii="Arial" w:hAnsi="Arial" w:cs="Arial"/>
        </w:rPr>
        <w:t>;</w:t>
      </w:r>
    </w:p>
    <w:p w14:paraId="4E74E44A" w14:textId="51FA7F21" w:rsidR="0083323A" w:rsidRPr="00625D08" w:rsidRDefault="0083323A" w:rsidP="007E74B0">
      <w:pPr>
        <w:jc w:val="both"/>
        <w:rPr>
          <w:rFonts w:ascii="Arial" w:hAnsi="Arial" w:cs="Arial"/>
        </w:rPr>
      </w:pPr>
      <w:r w:rsidRPr="00625D08">
        <w:rPr>
          <w:rFonts w:ascii="Arial" w:hAnsi="Arial" w:cs="Arial"/>
          <w:b/>
        </w:rPr>
        <w:t>6.6 –</w:t>
      </w:r>
      <w:r w:rsidR="00BE1F0D">
        <w:rPr>
          <w:rFonts w:ascii="Arial" w:hAnsi="Arial" w:cs="Arial"/>
        </w:rPr>
        <w:t xml:space="preserve"> A análise de</w:t>
      </w:r>
      <w:r w:rsidRPr="00625D08">
        <w:rPr>
          <w:rFonts w:ascii="Arial" w:hAnsi="Arial" w:cs="Arial"/>
        </w:rPr>
        <w:t xml:space="preserve"> novo</w:t>
      </w:r>
      <w:r w:rsidR="00625D08" w:rsidRPr="00625D08">
        <w:rPr>
          <w:rFonts w:ascii="Arial" w:hAnsi="Arial" w:cs="Arial"/>
        </w:rPr>
        <w:t>s</w:t>
      </w:r>
      <w:r w:rsidRPr="00625D08">
        <w:rPr>
          <w:rFonts w:ascii="Arial" w:hAnsi="Arial" w:cs="Arial"/>
        </w:rPr>
        <w:t xml:space="preserve"> projeto</w:t>
      </w:r>
      <w:r w:rsidR="00625D08" w:rsidRPr="00625D08">
        <w:rPr>
          <w:rFonts w:ascii="Arial" w:hAnsi="Arial" w:cs="Arial"/>
        </w:rPr>
        <w:t>s</w:t>
      </w:r>
      <w:r w:rsidRPr="00625D08">
        <w:rPr>
          <w:rFonts w:ascii="Arial" w:hAnsi="Arial" w:cs="Arial"/>
        </w:rPr>
        <w:t xml:space="preserve"> </w:t>
      </w:r>
      <w:proofErr w:type="gramStart"/>
      <w:r w:rsidRPr="00625D08">
        <w:rPr>
          <w:rFonts w:ascii="Arial" w:hAnsi="Arial" w:cs="Arial"/>
        </w:rPr>
        <w:t>do</w:t>
      </w:r>
      <w:r w:rsidR="00625D08" w:rsidRPr="00625D08">
        <w:rPr>
          <w:rFonts w:ascii="Arial" w:hAnsi="Arial" w:cs="Arial"/>
        </w:rPr>
        <w:t>(</w:t>
      </w:r>
      <w:proofErr w:type="gramEnd"/>
      <w:r w:rsidR="00625D08" w:rsidRPr="00625D08">
        <w:rPr>
          <w:rFonts w:ascii="Arial" w:hAnsi="Arial" w:cs="Arial"/>
        </w:rPr>
        <w:t>a)</w:t>
      </w:r>
      <w:r w:rsidRPr="00625D08">
        <w:rPr>
          <w:rFonts w:ascii="Arial" w:hAnsi="Arial" w:cs="Arial"/>
        </w:rPr>
        <w:t xml:space="preserve"> </w:t>
      </w:r>
      <w:r w:rsidR="00D91062" w:rsidRPr="00933E61">
        <w:rPr>
          <w:rFonts w:ascii="Arial" w:hAnsi="Arial" w:cs="Arial"/>
          <w:b/>
          <w:caps/>
        </w:rPr>
        <w:t>Agente Cultural</w:t>
      </w:r>
      <w:r w:rsidR="00D91062" w:rsidRPr="00625D08">
        <w:rPr>
          <w:rFonts w:ascii="Arial" w:hAnsi="Arial" w:cs="Arial"/>
        </w:rPr>
        <w:t xml:space="preserve"> </w:t>
      </w:r>
      <w:r w:rsidR="00625D08" w:rsidRPr="00625D08">
        <w:rPr>
          <w:rFonts w:ascii="Arial" w:hAnsi="Arial" w:cs="Arial"/>
        </w:rPr>
        <w:t>perante o Sistema Municipal de Cultura de Cuiabá, fica condicionada à aprovação da prestação de contas vinculada ao presente Termo de Fomento Emergencial, saneamento de suas eventuais falhas ou irregularidades, ou, ainda, a devolução total ou parcial do recursos glosados</w:t>
      </w:r>
      <w:r w:rsidRPr="00625D08">
        <w:rPr>
          <w:rFonts w:ascii="Arial" w:hAnsi="Arial" w:cs="Arial"/>
        </w:rPr>
        <w:t>.</w:t>
      </w:r>
    </w:p>
    <w:p w14:paraId="3161BF4E" w14:textId="77777777" w:rsidR="0075135B" w:rsidRPr="002E6C5A" w:rsidRDefault="0075135B" w:rsidP="007E74B0">
      <w:pPr>
        <w:jc w:val="both"/>
        <w:rPr>
          <w:rFonts w:ascii="Arial" w:hAnsi="Arial" w:cs="Arial"/>
          <w:color w:val="5B9BD5" w:themeColor="accent1"/>
        </w:rPr>
      </w:pPr>
    </w:p>
    <w:p w14:paraId="3A00D535" w14:textId="77777777" w:rsidR="002B2E57" w:rsidRPr="002E6C5A" w:rsidRDefault="002B2E57" w:rsidP="007E74B0">
      <w:pPr>
        <w:jc w:val="both"/>
        <w:rPr>
          <w:rFonts w:ascii="Arial" w:hAnsi="Arial" w:cs="Arial"/>
          <w:b/>
          <w:color w:val="5B9BD5" w:themeColor="accent1"/>
        </w:rPr>
      </w:pPr>
    </w:p>
    <w:p w14:paraId="02847FA9" w14:textId="37F74071" w:rsidR="0083323A" w:rsidRPr="00625D08" w:rsidRDefault="0083323A" w:rsidP="007E74B0">
      <w:pPr>
        <w:jc w:val="both"/>
        <w:rPr>
          <w:rFonts w:ascii="Arial" w:hAnsi="Arial" w:cs="Arial"/>
          <w:b/>
        </w:rPr>
      </w:pPr>
      <w:r w:rsidRPr="00625D08">
        <w:rPr>
          <w:rFonts w:ascii="Arial" w:hAnsi="Arial" w:cs="Arial"/>
          <w:b/>
        </w:rPr>
        <w:t xml:space="preserve">CLÁUSULA SÉTIMA – DA </w:t>
      </w:r>
      <w:r w:rsidR="00090754" w:rsidRPr="00625D08">
        <w:rPr>
          <w:rFonts w:ascii="Arial" w:hAnsi="Arial" w:cs="Arial"/>
          <w:b/>
        </w:rPr>
        <w:t>GLOSA</w:t>
      </w:r>
      <w:r w:rsidRPr="00625D08">
        <w:rPr>
          <w:rFonts w:ascii="Arial" w:hAnsi="Arial" w:cs="Arial"/>
          <w:b/>
        </w:rPr>
        <w:t xml:space="preserve"> DAS DESPESAS</w:t>
      </w:r>
    </w:p>
    <w:p w14:paraId="43973B37" w14:textId="77777777" w:rsidR="00E95479" w:rsidRPr="00625D08" w:rsidRDefault="00E95479" w:rsidP="007E74B0">
      <w:pPr>
        <w:jc w:val="both"/>
        <w:rPr>
          <w:rFonts w:ascii="Arial" w:hAnsi="Arial" w:cs="Arial"/>
          <w:b/>
        </w:rPr>
      </w:pPr>
    </w:p>
    <w:p w14:paraId="2790BA00" w14:textId="04ABE9AF" w:rsidR="0083323A" w:rsidRPr="00625D08" w:rsidRDefault="0083323A" w:rsidP="007E74B0">
      <w:pPr>
        <w:jc w:val="both"/>
        <w:rPr>
          <w:rFonts w:ascii="Arial" w:hAnsi="Arial" w:cs="Arial"/>
        </w:rPr>
      </w:pPr>
      <w:r w:rsidRPr="00625D08">
        <w:rPr>
          <w:rFonts w:ascii="Arial" w:hAnsi="Arial" w:cs="Arial"/>
          <w:b/>
        </w:rPr>
        <w:t>7.1 –</w:t>
      </w:r>
      <w:r w:rsidRPr="00625D08">
        <w:rPr>
          <w:rFonts w:ascii="Arial" w:hAnsi="Arial" w:cs="Arial"/>
        </w:rPr>
        <w:t xml:space="preserve"> É vedada a utilização dos recursos repassados pel</w:t>
      </w:r>
      <w:r w:rsidR="00E34EB0">
        <w:rPr>
          <w:rFonts w:ascii="Arial" w:hAnsi="Arial" w:cs="Arial"/>
        </w:rPr>
        <w:t>o</w:t>
      </w:r>
      <w:r w:rsidRPr="00625D08">
        <w:rPr>
          <w:rFonts w:ascii="Arial" w:hAnsi="Arial" w:cs="Arial"/>
        </w:rPr>
        <w:t xml:space="preserve"> </w:t>
      </w:r>
      <w:r w:rsidR="00E34EB0" w:rsidRPr="00F74894">
        <w:rPr>
          <w:rFonts w:ascii="Arial" w:hAnsi="Arial" w:cs="Arial"/>
          <w:b/>
        </w:rPr>
        <w:t>FMC-SMCEL</w:t>
      </w:r>
      <w:r w:rsidR="00E34EB0">
        <w:rPr>
          <w:rFonts w:ascii="Arial" w:hAnsi="Arial" w:cs="Arial"/>
        </w:rPr>
        <w:t xml:space="preserve"> </w:t>
      </w:r>
      <w:r w:rsidRPr="00625D08">
        <w:rPr>
          <w:rFonts w:ascii="Arial" w:hAnsi="Arial" w:cs="Arial"/>
        </w:rPr>
        <w:t xml:space="preserve">em finalidade diversa da estabelecida no </w:t>
      </w:r>
      <w:r w:rsidR="00625D08" w:rsidRPr="00625D08">
        <w:rPr>
          <w:rFonts w:ascii="Arial" w:hAnsi="Arial" w:cs="Arial"/>
        </w:rPr>
        <w:t>objetivo da</w:t>
      </w:r>
      <w:r w:rsidRPr="00625D08">
        <w:rPr>
          <w:rFonts w:ascii="Arial" w:hAnsi="Arial" w:cs="Arial"/>
        </w:rPr>
        <w:t xml:space="preserve"> </w:t>
      </w:r>
      <w:r w:rsidR="00625D08" w:rsidRPr="00625D08">
        <w:rPr>
          <w:rFonts w:ascii="Arial" w:hAnsi="Arial" w:cs="Arial"/>
        </w:rPr>
        <w:t>proposta aprovada pelo Edital de Chamada Pública</w:t>
      </w:r>
      <w:r w:rsidRPr="00625D08">
        <w:rPr>
          <w:rFonts w:ascii="Arial" w:hAnsi="Arial" w:cs="Arial"/>
        </w:rPr>
        <w:t xml:space="preserve">, bem como </w:t>
      </w:r>
      <w:r w:rsidR="00625D08" w:rsidRPr="00625D08">
        <w:rPr>
          <w:rFonts w:ascii="Arial" w:hAnsi="Arial" w:cs="Arial"/>
        </w:rPr>
        <w:t>ao</w:t>
      </w:r>
      <w:r w:rsidRPr="00625D08">
        <w:rPr>
          <w:rFonts w:ascii="Arial" w:hAnsi="Arial" w:cs="Arial"/>
        </w:rPr>
        <w:t xml:space="preserve"> pagamento de despesas efetuadas </w:t>
      </w:r>
      <w:r w:rsidR="00625D08" w:rsidRPr="00625D08">
        <w:rPr>
          <w:rFonts w:ascii="Arial" w:hAnsi="Arial" w:cs="Arial"/>
        </w:rPr>
        <w:t xml:space="preserve">em data </w:t>
      </w:r>
      <w:r w:rsidRPr="00625D08">
        <w:rPr>
          <w:rFonts w:ascii="Arial" w:hAnsi="Arial" w:cs="Arial"/>
        </w:rPr>
        <w:t xml:space="preserve">anterior </w:t>
      </w:r>
      <w:r w:rsidR="00625D08" w:rsidRPr="00625D08">
        <w:rPr>
          <w:rFonts w:ascii="Arial" w:hAnsi="Arial" w:cs="Arial"/>
        </w:rPr>
        <w:t>à assinatura deste instrumento</w:t>
      </w:r>
      <w:r w:rsidR="00616364" w:rsidRPr="00625D08">
        <w:rPr>
          <w:rFonts w:ascii="Arial" w:hAnsi="Arial" w:cs="Arial"/>
        </w:rPr>
        <w:t>.</w:t>
      </w:r>
    </w:p>
    <w:p w14:paraId="3259834E" w14:textId="77777777" w:rsidR="00616364" w:rsidRPr="00625D08" w:rsidRDefault="00616364" w:rsidP="007E74B0">
      <w:pPr>
        <w:jc w:val="both"/>
        <w:rPr>
          <w:rFonts w:ascii="Arial" w:hAnsi="Arial" w:cs="Arial"/>
        </w:rPr>
      </w:pPr>
    </w:p>
    <w:p w14:paraId="05C2D723" w14:textId="77777777" w:rsidR="0083323A" w:rsidRPr="00625D08" w:rsidRDefault="0083323A" w:rsidP="007E74B0">
      <w:pPr>
        <w:jc w:val="both"/>
        <w:rPr>
          <w:rFonts w:ascii="Arial" w:hAnsi="Arial" w:cs="Arial"/>
        </w:rPr>
      </w:pPr>
      <w:r w:rsidRPr="00625D08">
        <w:rPr>
          <w:rFonts w:ascii="Arial" w:hAnsi="Arial" w:cs="Arial"/>
          <w:b/>
        </w:rPr>
        <w:t xml:space="preserve">PARÁGRAFO ÚNICO – </w:t>
      </w:r>
      <w:r w:rsidRPr="00625D08">
        <w:rPr>
          <w:rFonts w:ascii="Arial" w:hAnsi="Arial" w:cs="Arial"/>
        </w:rPr>
        <w:t>Os recursos deste Termo de Concessão de Auxílio não poderão ser utilizados na realização de despesas com:</w:t>
      </w:r>
    </w:p>
    <w:p w14:paraId="1EC409E5" w14:textId="77777777" w:rsidR="0083323A" w:rsidRPr="00625D08" w:rsidRDefault="0083323A" w:rsidP="007E74B0">
      <w:pPr>
        <w:jc w:val="both"/>
        <w:rPr>
          <w:rFonts w:ascii="Arial" w:hAnsi="Arial" w:cs="Arial"/>
        </w:rPr>
      </w:pPr>
    </w:p>
    <w:p w14:paraId="61BC6829" w14:textId="1BDB7C74" w:rsidR="0083323A" w:rsidRPr="00625D08" w:rsidRDefault="0083323A" w:rsidP="007E74B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proofErr w:type="gramStart"/>
      <w:r w:rsidRPr="00625D08">
        <w:rPr>
          <w:rFonts w:ascii="Arial" w:hAnsi="Arial" w:cs="Arial"/>
        </w:rPr>
        <w:t>multas</w:t>
      </w:r>
      <w:proofErr w:type="gramEnd"/>
      <w:r w:rsidRPr="00625D08">
        <w:rPr>
          <w:rFonts w:ascii="Arial" w:hAnsi="Arial" w:cs="Arial"/>
        </w:rPr>
        <w:t>, juros ou correção monetária, inclusive pagamentos ou recolhimentos fora do prazo;</w:t>
      </w:r>
    </w:p>
    <w:p w14:paraId="3494FCA3" w14:textId="13BC879D" w:rsidR="0083323A" w:rsidRPr="00625D08" w:rsidRDefault="00625D08" w:rsidP="007E74B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proofErr w:type="gramStart"/>
      <w:r w:rsidRPr="00625D08">
        <w:rPr>
          <w:rFonts w:ascii="Arial" w:hAnsi="Arial" w:cs="Arial"/>
        </w:rPr>
        <w:t>serviços</w:t>
      </w:r>
      <w:proofErr w:type="gramEnd"/>
      <w:r w:rsidRPr="00625D08">
        <w:rPr>
          <w:rFonts w:ascii="Arial" w:hAnsi="Arial" w:cs="Arial"/>
        </w:rPr>
        <w:t xml:space="preserve"> ou produtos sem referência de compatibilidade de preços com o mercado, ou a justificativa expressa de impossibilidade de cotações</w:t>
      </w:r>
      <w:r w:rsidR="0083323A" w:rsidRPr="00625D08">
        <w:rPr>
          <w:rFonts w:ascii="Arial" w:hAnsi="Arial" w:cs="Arial"/>
        </w:rPr>
        <w:t>;</w:t>
      </w:r>
    </w:p>
    <w:p w14:paraId="4946A77C" w14:textId="65435DC0" w:rsidR="0083323A" w:rsidRPr="00625D08" w:rsidRDefault="0083323A" w:rsidP="007E74B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625D08">
        <w:rPr>
          <w:rFonts w:ascii="Arial" w:hAnsi="Arial" w:cs="Arial"/>
        </w:rPr>
        <w:t xml:space="preserve">Pagamento de gratificação, consultoria, assistência técnica ou qualquer espécie de remuneração adicional </w:t>
      </w:r>
      <w:r w:rsidR="00625D08" w:rsidRPr="00625D08">
        <w:rPr>
          <w:rFonts w:ascii="Arial" w:hAnsi="Arial" w:cs="Arial"/>
        </w:rPr>
        <w:t>destinada a</w:t>
      </w:r>
      <w:r w:rsidRPr="00625D08">
        <w:rPr>
          <w:rFonts w:ascii="Arial" w:hAnsi="Arial" w:cs="Arial"/>
        </w:rPr>
        <w:t xml:space="preserve"> servidor </w:t>
      </w:r>
      <w:r w:rsidR="00625D08" w:rsidRPr="00625D08">
        <w:rPr>
          <w:rFonts w:ascii="Arial" w:hAnsi="Arial" w:cs="Arial"/>
        </w:rPr>
        <w:t xml:space="preserve">ou funcionário público, </w:t>
      </w:r>
      <w:r w:rsidRPr="00625D08">
        <w:rPr>
          <w:rFonts w:ascii="Arial" w:hAnsi="Arial" w:cs="Arial"/>
        </w:rPr>
        <w:t>que pertença aos qu</w:t>
      </w:r>
      <w:r w:rsidR="00D209C1" w:rsidRPr="00625D08">
        <w:rPr>
          <w:rFonts w:ascii="Arial" w:hAnsi="Arial" w:cs="Arial"/>
        </w:rPr>
        <w:t xml:space="preserve">adros </w:t>
      </w:r>
      <w:r w:rsidR="00625D08" w:rsidRPr="00625D08">
        <w:rPr>
          <w:rFonts w:ascii="Arial" w:hAnsi="Arial" w:cs="Arial"/>
        </w:rPr>
        <w:t>do Município de Cuiabá</w:t>
      </w:r>
      <w:r w:rsidRPr="00625D08">
        <w:rPr>
          <w:rFonts w:ascii="Arial" w:hAnsi="Arial" w:cs="Arial"/>
        </w:rPr>
        <w:t>;</w:t>
      </w:r>
    </w:p>
    <w:p w14:paraId="6AE5A8CE" w14:textId="390ACE90" w:rsidR="0083323A" w:rsidRPr="00625D08" w:rsidRDefault="00625D08" w:rsidP="007E74B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proofErr w:type="gramStart"/>
      <w:r w:rsidRPr="00625D08">
        <w:rPr>
          <w:rFonts w:ascii="Arial" w:hAnsi="Arial" w:cs="Arial"/>
        </w:rPr>
        <w:t>p</w:t>
      </w:r>
      <w:r w:rsidR="0083323A" w:rsidRPr="00625D08">
        <w:rPr>
          <w:rFonts w:ascii="Arial" w:hAnsi="Arial" w:cs="Arial"/>
        </w:rPr>
        <w:t>ublicidade</w:t>
      </w:r>
      <w:proofErr w:type="gramEnd"/>
      <w:r w:rsidR="0083323A" w:rsidRPr="00625D08">
        <w:rPr>
          <w:rFonts w:ascii="Arial" w:hAnsi="Arial" w:cs="Arial"/>
        </w:rPr>
        <w:t>, salvo as de caráter comprovadamente informativo ou de orientação s</w:t>
      </w:r>
      <w:r w:rsidRPr="00625D08">
        <w:rPr>
          <w:rFonts w:ascii="Arial" w:hAnsi="Arial" w:cs="Arial"/>
        </w:rPr>
        <w:t>ocial, desde que relacionadas a execução do</w:t>
      </w:r>
      <w:r w:rsidR="0083323A" w:rsidRPr="00625D08">
        <w:rPr>
          <w:rFonts w:ascii="Arial" w:hAnsi="Arial" w:cs="Arial"/>
        </w:rPr>
        <w:t xml:space="preserve"> objeto</w:t>
      </w:r>
      <w:r w:rsidRPr="00625D08">
        <w:rPr>
          <w:rFonts w:ascii="Arial" w:hAnsi="Arial" w:cs="Arial"/>
        </w:rPr>
        <w:t>, observado, em todo caso, o plano de mídia e divulgação a ser orientado pel</w:t>
      </w:r>
      <w:r w:rsidR="00E34EB0">
        <w:rPr>
          <w:rFonts w:ascii="Arial" w:hAnsi="Arial" w:cs="Arial"/>
        </w:rPr>
        <w:t>o</w:t>
      </w:r>
      <w:r w:rsidRPr="00625D08">
        <w:rPr>
          <w:rFonts w:ascii="Arial" w:hAnsi="Arial" w:cs="Arial"/>
        </w:rPr>
        <w:t xml:space="preserve"> </w:t>
      </w:r>
      <w:r w:rsidR="00E34EB0" w:rsidRPr="00F74894">
        <w:rPr>
          <w:rFonts w:ascii="Arial" w:hAnsi="Arial" w:cs="Arial"/>
          <w:b/>
        </w:rPr>
        <w:t>FMC-SMCEL</w:t>
      </w:r>
      <w:r w:rsidR="0083323A" w:rsidRPr="00625D08">
        <w:rPr>
          <w:rFonts w:ascii="Arial" w:hAnsi="Arial" w:cs="Arial"/>
        </w:rPr>
        <w:t>.</w:t>
      </w:r>
    </w:p>
    <w:p w14:paraId="0DF4DB6C" w14:textId="77777777" w:rsidR="0075135B" w:rsidRPr="00625D08" w:rsidRDefault="0075135B" w:rsidP="0075135B">
      <w:pPr>
        <w:ind w:left="360"/>
        <w:jc w:val="both"/>
        <w:rPr>
          <w:rFonts w:ascii="Arial" w:hAnsi="Arial" w:cs="Arial"/>
        </w:rPr>
      </w:pPr>
    </w:p>
    <w:p w14:paraId="70DA9FA4" w14:textId="77777777" w:rsidR="00616364" w:rsidRPr="00F74894" w:rsidRDefault="00616364" w:rsidP="007E74B0">
      <w:pPr>
        <w:jc w:val="both"/>
        <w:rPr>
          <w:rFonts w:ascii="Arial" w:hAnsi="Arial" w:cs="Arial"/>
          <w:b/>
        </w:rPr>
      </w:pPr>
    </w:p>
    <w:p w14:paraId="5ADC6087" w14:textId="1ED7CA22" w:rsidR="00465ABD" w:rsidRPr="00F74894" w:rsidRDefault="0083323A" w:rsidP="007E74B0">
      <w:pPr>
        <w:jc w:val="both"/>
        <w:rPr>
          <w:rFonts w:ascii="Arial" w:hAnsi="Arial" w:cs="Arial"/>
          <w:b/>
        </w:rPr>
      </w:pPr>
      <w:r w:rsidRPr="00F74894">
        <w:rPr>
          <w:rFonts w:ascii="Arial" w:hAnsi="Arial" w:cs="Arial"/>
          <w:b/>
        </w:rPr>
        <w:t xml:space="preserve">CLÁUSULA OITAVA – </w:t>
      </w:r>
      <w:r w:rsidR="00465ABD" w:rsidRPr="00F74894">
        <w:rPr>
          <w:rFonts w:ascii="Arial" w:hAnsi="Arial" w:cs="Arial"/>
          <w:b/>
        </w:rPr>
        <w:t>DAS CONTRAPARTIDAS</w:t>
      </w:r>
    </w:p>
    <w:p w14:paraId="1BC773CA" w14:textId="77777777" w:rsidR="00E95479" w:rsidRPr="00F74894" w:rsidRDefault="00E95479" w:rsidP="007E74B0">
      <w:pPr>
        <w:jc w:val="both"/>
        <w:rPr>
          <w:rFonts w:ascii="Arial" w:hAnsi="Arial" w:cs="Arial"/>
          <w:b/>
        </w:rPr>
      </w:pPr>
    </w:p>
    <w:p w14:paraId="1E5B621F" w14:textId="571DAEB8" w:rsidR="00465ABD" w:rsidRPr="00F74894" w:rsidRDefault="00465ABD" w:rsidP="007E74B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74894">
        <w:rPr>
          <w:rFonts w:ascii="Arial" w:hAnsi="Arial" w:cs="Arial"/>
          <w:b/>
        </w:rPr>
        <w:t>8.1</w:t>
      </w:r>
      <w:r w:rsidR="00A655A2" w:rsidRPr="00F74894">
        <w:rPr>
          <w:rFonts w:ascii="Arial" w:hAnsi="Arial" w:cs="Arial"/>
          <w:b/>
        </w:rPr>
        <w:t xml:space="preserve"> – </w:t>
      </w:r>
      <w:r w:rsidR="00F74894" w:rsidRPr="00F74894">
        <w:rPr>
          <w:rFonts w:ascii="Arial" w:hAnsi="Arial" w:cs="Arial"/>
        </w:rPr>
        <w:t>Não haverá contrapartida física ou financeira na execução do presente Termo de Fomento Emergencial.</w:t>
      </w:r>
    </w:p>
    <w:p w14:paraId="0B01DD86" w14:textId="77777777" w:rsidR="002B2E57" w:rsidRPr="00625D08" w:rsidRDefault="002B2E57" w:rsidP="007E74B0">
      <w:pPr>
        <w:jc w:val="both"/>
        <w:rPr>
          <w:rFonts w:ascii="Arial" w:hAnsi="Arial" w:cs="Arial"/>
          <w:b/>
        </w:rPr>
      </w:pPr>
    </w:p>
    <w:p w14:paraId="4DB1D8CF" w14:textId="30C53932" w:rsidR="00E95479" w:rsidRPr="00625D08" w:rsidRDefault="001A7993" w:rsidP="007E74B0">
      <w:pPr>
        <w:jc w:val="both"/>
        <w:rPr>
          <w:rFonts w:ascii="Arial" w:hAnsi="Arial" w:cs="Arial"/>
          <w:b/>
        </w:rPr>
      </w:pPr>
      <w:r w:rsidRPr="00625D08">
        <w:rPr>
          <w:rFonts w:ascii="Arial" w:hAnsi="Arial" w:cs="Arial"/>
          <w:b/>
        </w:rPr>
        <w:t xml:space="preserve">CLÁUSULA NONA - </w:t>
      </w:r>
      <w:r w:rsidR="0083323A" w:rsidRPr="00625D08">
        <w:rPr>
          <w:rFonts w:ascii="Arial" w:hAnsi="Arial" w:cs="Arial"/>
          <w:b/>
        </w:rPr>
        <w:t>DAS CONSIDERAÇÕES GERAIS</w:t>
      </w:r>
      <w:r w:rsidRPr="00625D08">
        <w:rPr>
          <w:rFonts w:ascii="Arial" w:hAnsi="Arial" w:cs="Arial"/>
          <w:b/>
        </w:rPr>
        <w:t xml:space="preserve"> </w:t>
      </w:r>
    </w:p>
    <w:p w14:paraId="1930055D" w14:textId="77777777" w:rsidR="00F53B75" w:rsidRPr="00625D08" w:rsidRDefault="00F53B75" w:rsidP="007E74B0">
      <w:pPr>
        <w:jc w:val="both"/>
        <w:rPr>
          <w:rFonts w:ascii="Arial" w:hAnsi="Arial" w:cs="Arial"/>
          <w:b/>
        </w:rPr>
      </w:pPr>
    </w:p>
    <w:p w14:paraId="5657E13A" w14:textId="6D826B97" w:rsidR="0083323A" w:rsidRPr="00625D08" w:rsidRDefault="006A609D" w:rsidP="007E74B0">
      <w:pPr>
        <w:jc w:val="both"/>
        <w:rPr>
          <w:rFonts w:ascii="Arial" w:hAnsi="Arial" w:cs="Arial"/>
        </w:rPr>
      </w:pPr>
      <w:r w:rsidRPr="00625D08">
        <w:rPr>
          <w:rFonts w:ascii="Arial" w:hAnsi="Arial" w:cs="Arial"/>
          <w:b/>
        </w:rPr>
        <w:t>9</w:t>
      </w:r>
      <w:r w:rsidR="0083323A" w:rsidRPr="00625D08">
        <w:rPr>
          <w:rFonts w:ascii="Arial" w:hAnsi="Arial" w:cs="Arial"/>
          <w:b/>
        </w:rPr>
        <w:t>.1 –</w:t>
      </w:r>
      <w:r w:rsidR="0083323A" w:rsidRPr="00625D08">
        <w:rPr>
          <w:rFonts w:ascii="Arial" w:hAnsi="Arial" w:cs="Arial"/>
        </w:rPr>
        <w:t xml:space="preserve"> As partes signatárias poderão de comum acordo, ajustar quaisquer outras condições ou modificações a este Termo de </w:t>
      </w:r>
      <w:r w:rsidR="00625D08" w:rsidRPr="00625D08">
        <w:rPr>
          <w:rFonts w:ascii="Arial" w:hAnsi="Arial" w:cs="Arial"/>
        </w:rPr>
        <w:t>Fomento Emergencial</w:t>
      </w:r>
      <w:r w:rsidR="0083323A" w:rsidRPr="00625D08">
        <w:rPr>
          <w:rFonts w:ascii="Arial" w:hAnsi="Arial" w:cs="Arial"/>
        </w:rPr>
        <w:t>, no todo ou em parte, mediante Termo Aditivo, sendo, n</w:t>
      </w:r>
      <w:r w:rsidR="00051AFA" w:rsidRPr="00625D08">
        <w:rPr>
          <w:rFonts w:ascii="Arial" w:hAnsi="Arial" w:cs="Arial"/>
        </w:rPr>
        <w:t>o entanto, vedado</w:t>
      </w:r>
      <w:r w:rsidR="0083323A" w:rsidRPr="00625D08">
        <w:rPr>
          <w:rFonts w:ascii="Arial" w:hAnsi="Arial" w:cs="Arial"/>
        </w:rPr>
        <w:t xml:space="preserve"> alteração do objeto pactuado.</w:t>
      </w:r>
    </w:p>
    <w:p w14:paraId="046850FB" w14:textId="55C4163A" w:rsidR="0083323A" w:rsidRPr="00337C37" w:rsidRDefault="006A609D" w:rsidP="007E74B0">
      <w:pPr>
        <w:jc w:val="both"/>
        <w:rPr>
          <w:rFonts w:ascii="Arial" w:hAnsi="Arial" w:cs="Arial"/>
        </w:rPr>
      </w:pPr>
      <w:r w:rsidRPr="00337C37">
        <w:rPr>
          <w:rFonts w:ascii="Arial" w:hAnsi="Arial" w:cs="Arial"/>
          <w:b/>
        </w:rPr>
        <w:t>9.2</w:t>
      </w:r>
      <w:r w:rsidR="0083323A" w:rsidRPr="00337C37">
        <w:rPr>
          <w:rFonts w:ascii="Arial" w:hAnsi="Arial" w:cs="Arial"/>
          <w:b/>
        </w:rPr>
        <w:t xml:space="preserve"> –</w:t>
      </w:r>
      <w:r w:rsidR="0083323A" w:rsidRPr="00337C37">
        <w:rPr>
          <w:rFonts w:ascii="Arial" w:hAnsi="Arial" w:cs="Arial"/>
        </w:rPr>
        <w:t xml:space="preserve"> Os </w:t>
      </w:r>
      <w:r w:rsidR="00625D08" w:rsidRPr="00337C37">
        <w:rPr>
          <w:rFonts w:ascii="Arial" w:hAnsi="Arial" w:cs="Arial"/>
        </w:rPr>
        <w:t xml:space="preserve">membros do Conselho Municipal de Cultura ou qualquer outro representante da SMCEL, terão </w:t>
      </w:r>
      <w:r w:rsidR="0083323A" w:rsidRPr="00337C37">
        <w:rPr>
          <w:rFonts w:ascii="Arial" w:hAnsi="Arial" w:cs="Arial"/>
        </w:rPr>
        <w:t>livre acesso a qualquer tempo e lugar, a todos os fatos e atos relacionados direta ou indiretamente com o presente instrumento</w:t>
      </w:r>
      <w:r w:rsidR="00625D08" w:rsidRPr="00337C37">
        <w:rPr>
          <w:rFonts w:ascii="Arial" w:hAnsi="Arial" w:cs="Arial"/>
        </w:rPr>
        <w:t xml:space="preserve"> e a execução do seu objeto</w:t>
      </w:r>
      <w:r w:rsidR="0083323A" w:rsidRPr="00337C37">
        <w:rPr>
          <w:rFonts w:ascii="Arial" w:hAnsi="Arial" w:cs="Arial"/>
        </w:rPr>
        <w:t>.</w:t>
      </w:r>
    </w:p>
    <w:p w14:paraId="1BEB1497" w14:textId="76FB3BAA" w:rsidR="0083323A" w:rsidRPr="00337C37" w:rsidRDefault="006A609D" w:rsidP="007E74B0">
      <w:pPr>
        <w:jc w:val="both"/>
        <w:rPr>
          <w:rFonts w:ascii="Arial" w:hAnsi="Arial" w:cs="Arial"/>
        </w:rPr>
      </w:pPr>
      <w:r w:rsidRPr="00337C37">
        <w:rPr>
          <w:rFonts w:ascii="Arial" w:hAnsi="Arial" w:cs="Arial"/>
          <w:b/>
        </w:rPr>
        <w:t>9.3</w:t>
      </w:r>
      <w:r w:rsidR="0083323A" w:rsidRPr="00337C37">
        <w:rPr>
          <w:rFonts w:ascii="Arial" w:hAnsi="Arial" w:cs="Arial"/>
          <w:b/>
        </w:rPr>
        <w:t xml:space="preserve"> –</w:t>
      </w:r>
      <w:r w:rsidR="0083323A" w:rsidRPr="00337C37">
        <w:rPr>
          <w:rFonts w:ascii="Arial" w:hAnsi="Arial" w:cs="Arial"/>
        </w:rPr>
        <w:t xml:space="preserve"> O presente instrumento poderá ser denunciado ou rescindido pel</w:t>
      </w:r>
      <w:r w:rsidR="00337C37" w:rsidRPr="00337C37">
        <w:rPr>
          <w:rFonts w:ascii="Arial" w:hAnsi="Arial" w:cs="Arial"/>
        </w:rPr>
        <w:t>o(a)</w:t>
      </w:r>
      <w:r w:rsidR="0083323A" w:rsidRPr="00337C37">
        <w:rPr>
          <w:rFonts w:ascii="Arial" w:hAnsi="Arial" w:cs="Arial"/>
        </w:rPr>
        <w:t xml:space="preserve"> </w:t>
      </w:r>
      <w:r w:rsidR="0098566C" w:rsidRPr="00933E61">
        <w:rPr>
          <w:rFonts w:ascii="Arial" w:hAnsi="Arial" w:cs="Arial"/>
          <w:b/>
          <w:caps/>
        </w:rPr>
        <w:t>Agente Cultural</w:t>
      </w:r>
      <w:r w:rsidR="0083323A" w:rsidRPr="00337C37">
        <w:rPr>
          <w:rFonts w:ascii="Arial" w:hAnsi="Arial" w:cs="Arial"/>
        </w:rPr>
        <w:t xml:space="preserve"> a qualquer momento, </w:t>
      </w:r>
      <w:r w:rsidR="00337C37" w:rsidRPr="00337C37">
        <w:rPr>
          <w:rFonts w:ascii="Arial" w:hAnsi="Arial" w:cs="Arial"/>
        </w:rPr>
        <w:t>desde que haja a devolução integral do recurso recebido a título de fomento, devidamente corrigido ou atualizado.</w:t>
      </w:r>
    </w:p>
    <w:p w14:paraId="6EE8577C" w14:textId="1A752EFD" w:rsidR="00337C37" w:rsidRPr="00337C37" w:rsidRDefault="00337C37" w:rsidP="007E74B0">
      <w:pPr>
        <w:jc w:val="both"/>
        <w:rPr>
          <w:rFonts w:ascii="Arial" w:hAnsi="Arial" w:cs="Arial"/>
          <w:b/>
        </w:rPr>
      </w:pPr>
      <w:r w:rsidRPr="00337C37">
        <w:rPr>
          <w:rFonts w:ascii="Arial" w:hAnsi="Arial" w:cs="Arial"/>
          <w:b/>
        </w:rPr>
        <w:t xml:space="preserve">9.3.1 – </w:t>
      </w:r>
      <w:r w:rsidRPr="00337C37">
        <w:rPr>
          <w:rFonts w:ascii="Arial" w:hAnsi="Arial" w:cs="Arial"/>
        </w:rPr>
        <w:t>A desistência de execução, mediante devolução integral do recurso atualizado, implicará na suspensão do direito de propor novos</w:t>
      </w:r>
      <w:r w:rsidRPr="00337C37">
        <w:rPr>
          <w:rFonts w:ascii="Arial" w:hAnsi="Arial" w:cs="Arial"/>
          <w:b/>
        </w:rPr>
        <w:t xml:space="preserve"> </w:t>
      </w:r>
      <w:r w:rsidRPr="00337C37">
        <w:rPr>
          <w:rFonts w:ascii="Arial" w:hAnsi="Arial" w:cs="Arial"/>
        </w:rPr>
        <w:t>projetos ao Sistema Municipal de Cultura de Cuiabá pelo período de 02 (dois) anos após a quitação ou rescisão deste instrumento.</w:t>
      </w:r>
    </w:p>
    <w:p w14:paraId="1A0B8E92" w14:textId="0D0AE2E5" w:rsidR="0083323A" w:rsidRPr="00504D62" w:rsidRDefault="004656CA" w:rsidP="007E74B0">
      <w:pPr>
        <w:jc w:val="both"/>
        <w:rPr>
          <w:rFonts w:ascii="Arial" w:hAnsi="Arial" w:cs="Arial"/>
        </w:rPr>
      </w:pPr>
      <w:r w:rsidRPr="00504D62">
        <w:rPr>
          <w:rFonts w:ascii="Arial" w:hAnsi="Arial" w:cs="Arial"/>
          <w:b/>
        </w:rPr>
        <w:t>9.4</w:t>
      </w:r>
      <w:r w:rsidR="0083323A" w:rsidRPr="00504D62">
        <w:rPr>
          <w:rFonts w:ascii="Arial" w:hAnsi="Arial" w:cs="Arial"/>
          <w:b/>
        </w:rPr>
        <w:t xml:space="preserve"> –</w:t>
      </w:r>
      <w:r w:rsidR="0083323A" w:rsidRPr="00504D62">
        <w:rPr>
          <w:rFonts w:ascii="Arial" w:hAnsi="Arial" w:cs="Arial"/>
        </w:rPr>
        <w:t xml:space="preserve"> O inadimplemento de quaisquer cláusulas deste instrumento, </w:t>
      </w:r>
      <w:r w:rsidR="00337C37" w:rsidRPr="00504D62">
        <w:rPr>
          <w:rFonts w:ascii="Arial" w:hAnsi="Arial" w:cs="Arial"/>
        </w:rPr>
        <w:t>observado o direito ao contraditório e a ampla defesa, poderá ensejar na aplicação de multa pecuniária de até 10% do valor total pactuado</w:t>
      </w:r>
      <w:r w:rsidR="0083323A" w:rsidRPr="00504D62">
        <w:rPr>
          <w:rFonts w:ascii="Arial" w:hAnsi="Arial" w:cs="Arial"/>
        </w:rPr>
        <w:t>.</w:t>
      </w:r>
    </w:p>
    <w:p w14:paraId="71C27B07" w14:textId="180641B9" w:rsidR="00DA6F0B" w:rsidRPr="00504D62" w:rsidRDefault="004656CA" w:rsidP="007E74B0">
      <w:pPr>
        <w:pStyle w:val="Default"/>
        <w:spacing w:after="80"/>
        <w:jc w:val="both"/>
        <w:rPr>
          <w:rFonts w:ascii="Arial" w:hAnsi="Arial" w:cs="Arial"/>
          <w:color w:val="auto"/>
        </w:rPr>
      </w:pPr>
      <w:r w:rsidRPr="00504D62">
        <w:rPr>
          <w:rFonts w:ascii="Arial" w:hAnsi="Arial" w:cs="Arial"/>
          <w:b/>
          <w:color w:val="auto"/>
        </w:rPr>
        <w:t>9.5</w:t>
      </w:r>
      <w:r w:rsidRPr="00504D62">
        <w:rPr>
          <w:rFonts w:ascii="Arial" w:hAnsi="Arial" w:cs="Arial"/>
          <w:color w:val="auto"/>
        </w:rPr>
        <w:t xml:space="preserve"> </w:t>
      </w:r>
      <w:r w:rsidR="00A655A2" w:rsidRPr="00504D62">
        <w:rPr>
          <w:rFonts w:ascii="Arial" w:hAnsi="Arial" w:cs="Arial"/>
          <w:b/>
          <w:color w:val="auto"/>
        </w:rPr>
        <w:t>–</w:t>
      </w:r>
      <w:r w:rsidR="00337C37" w:rsidRPr="00504D62">
        <w:rPr>
          <w:rFonts w:ascii="Arial" w:hAnsi="Arial" w:cs="Arial"/>
          <w:color w:val="auto"/>
        </w:rPr>
        <w:t xml:space="preserve"> O(A) </w:t>
      </w:r>
      <w:r w:rsidR="0098566C" w:rsidRPr="00933E61">
        <w:rPr>
          <w:rFonts w:ascii="Arial" w:hAnsi="Arial" w:cs="Arial"/>
          <w:b/>
          <w:caps/>
          <w:color w:val="auto"/>
        </w:rPr>
        <w:t>Agente Cultural</w:t>
      </w:r>
      <w:r w:rsidR="00337C37" w:rsidRPr="00504D62">
        <w:rPr>
          <w:rFonts w:ascii="Arial" w:hAnsi="Arial" w:cs="Arial"/>
          <w:color w:val="auto"/>
        </w:rPr>
        <w:t>, deverá, sempre que possível, privilegiar as ações em Rede,</w:t>
      </w:r>
      <w:r w:rsidRPr="00504D62">
        <w:rPr>
          <w:rFonts w:ascii="Arial" w:hAnsi="Arial" w:cs="Arial"/>
          <w:color w:val="auto"/>
        </w:rPr>
        <w:t xml:space="preserve"> </w:t>
      </w:r>
      <w:r w:rsidR="00DA6F0B" w:rsidRPr="00504D62">
        <w:rPr>
          <w:rFonts w:ascii="Arial" w:hAnsi="Arial" w:cs="Arial"/>
          <w:color w:val="auto"/>
        </w:rPr>
        <w:t>entendendo-se por Rede, o conjunto de agentes conectados entre si, estruturando grupos formais ou informais com foco no trabalho coletivo e colaborativo, visando o fortalecimento do setor</w:t>
      </w:r>
      <w:r w:rsidR="00337C37" w:rsidRPr="00504D62">
        <w:rPr>
          <w:rFonts w:ascii="Arial" w:hAnsi="Arial" w:cs="Arial"/>
          <w:color w:val="auto"/>
        </w:rPr>
        <w:t xml:space="preserve"> produtivo da cultura</w:t>
      </w:r>
      <w:r w:rsidR="00DA6F0B" w:rsidRPr="00504D62">
        <w:rPr>
          <w:rFonts w:ascii="Arial" w:hAnsi="Arial" w:cs="Arial"/>
          <w:color w:val="auto"/>
        </w:rPr>
        <w:t>.</w:t>
      </w:r>
    </w:p>
    <w:p w14:paraId="094B30B1" w14:textId="616EAEE3" w:rsidR="0083323A" w:rsidRPr="00504D62" w:rsidRDefault="004656CA" w:rsidP="007E74B0">
      <w:pPr>
        <w:jc w:val="both"/>
        <w:rPr>
          <w:rFonts w:ascii="Arial" w:hAnsi="Arial" w:cs="Arial"/>
        </w:rPr>
      </w:pPr>
      <w:r w:rsidRPr="00504D62">
        <w:rPr>
          <w:rFonts w:ascii="Arial" w:hAnsi="Arial" w:cs="Arial"/>
          <w:b/>
        </w:rPr>
        <w:t>9</w:t>
      </w:r>
      <w:r w:rsidR="0083323A" w:rsidRPr="00504D62">
        <w:rPr>
          <w:rFonts w:ascii="Arial" w:hAnsi="Arial" w:cs="Arial"/>
          <w:b/>
        </w:rPr>
        <w:t>.6 –</w:t>
      </w:r>
      <w:r w:rsidR="0083323A" w:rsidRPr="00504D62">
        <w:rPr>
          <w:rFonts w:ascii="Arial" w:hAnsi="Arial" w:cs="Arial"/>
        </w:rPr>
        <w:t xml:space="preserve"> Os casos de </w:t>
      </w:r>
      <w:r w:rsidR="00337C37" w:rsidRPr="00504D62">
        <w:rPr>
          <w:rFonts w:ascii="Arial" w:hAnsi="Arial" w:cs="Arial"/>
        </w:rPr>
        <w:t>r</w:t>
      </w:r>
      <w:r w:rsidR="0083323A" w:rsidRPr="00504D62">
        <w:rPr>
          <w:rFonts w:ascii="Arial" w:hAnsi="Arial" w:cs="Arial"/>
        </w:rPr>
        <w:t xml:space="preserve">escisão </w:t>
      </w:r>
      <w:r w:rsidR="00337C37" w:rsidRPr="00504D62">
        <w:rPr>
          <w:rFonts w:ascii="Arial" w:hAnsi="Arial" w:cs="Arial"/>
        </w:rPr>
        <w:t xml:space="preserve">antecipadas, </w:t>
      </w:r>
      <w:r w:rsidR="0083323A" w:rsidRPr="00504D62">
        <w:rPr>
          <w:rFonts w:ascii="Arial" w:hAnsi="Arial" w:cs="Arial"/>
        </w:rPr>
        <w:t xml:space="preserve">deverão ser sempre submetidos à apreciação </w:t>
      </w:r>
      <w:r w:rsidR="00337C37" w:rsidRPr="00504D62">
        <w:rPr>
          <w:rFonts w:ascii="Arial" w:hAnsi="Arial" w:cs="Arial"/>
        </w:rPr>
        <w:t xml:space="preserve">prévia </w:t>
      </w:r>
      <w:r w:rsidR="0083323A" w:rsidRPr="00504D62">
        <w:rPr>
          <w:rFonts w:ascii="Arial" w:hAnsi="Arial" w:cs="Arial"/>
        </w:rPr>
        <w:t>do Conselho Municipal de Cultura de Cuiabá, para deliberação do colegiado.</w:t>
      </w:r>
    </w:p>
    <w:p w14:paraId="3EC2421A" w14:textId="77777777" w:rsidR="0075135B" w:rsidRPr="002E6C5A" w:rsidRDefault="0075135B" w:rsidP="007E74B0">
      <w:pPr>
        <w:jc w:val="both"/>
        <w:rPr>
          <w:rFonts w:ascii="Arial" w:hAnsi="Arial" w:cs="Arial"/>
          <w:color w:val="5B9BD5" w:themeColor="accent1"/>
        </w:rPr>
      </w:pPr>
    </w:p>
    <w:p w14:paraId="3D6EC80C" w14:textId="77777777" w:rsidR="0075135B" w:rsidRPr="002E6C5A" w:rsidRDefault="0075135B" w:rsidP="007E74B0">
      <w:pPr>
        <w:jc w:val="both"/>
        <w:rPr>
          <w:rFonts w:ascii="Arial" w:hAnsi="Arial" w:cs="Arial"/>
          <w:color w:val="5B9BD5" w:themeColor="accent1"/>
        </w:rPr>
      </w:pPr>
    </w:p>
    <w:p w14:paraId="19626EF9" w14:textId="0E0F25F0" w:rsidR="0083323A" w:rsidRPr="00A067B7" w:rsidRDefault="001A7993" w:rsidP="007E74B0">
      <w:pPr>
        <w:jc w:val="both"/>
        <w:rPr>
          <w:rFonts w:ascii="Arial" w:hAnsi="Arial" w:cs="Arial"/>
          <w:b/>
        </w:rPr>
      </w:pPr>
      <w:r w:rsidRPr="00A067B7">
        <w:rPr>
          <w:rFonts w:ascii="Arial" w:hAnsi="Arial" w:cs="Arial"/>
          <w:b/>
        </w:rPr>
        <w:t>CLÁUSULA DÉCIMA</w:t>
      </w:r>
      <w:r w:rsidR="0083323A" w:rsidRPr="00A067B7">
        <w:rPr>
          <w:rFonts w:ascii="Arial" w:hAnsi="Arial" w:cs="Arial"/>
          <w:b/>
        </w:rPr>
        <w:t xml:space="preserve"> – DO FORO</w:t>
      </w:r>
    </w:p>
    <w:p w14:paraId="44EBF69C" w14:textId="77777777" w:rsidR="005719DA" w:rsidRPr="00A067B7" w:rsidRDefault="005719DA" w:rsidP="007E74B0">
      <w:pPr>
        <w:jc w:val="both"/>
        <w:rPr>
          <w:rFonts w:ascii="Arial" w:hAnsi="Arial" w:cs="Arial"/>
          <w:b/>
        </w:rPr>
      </w:pPr>
    </w:p>
    <w:p w14:paraId="1623824A" w14:textId="3859C83D" w:rsidR="0083323A" w:rsidRPr="00A067B7" w:rsidRDefault="001A7993" w:rsidP="007E74B0">
      <w:pPr>
        <w:jc w:val="both"/>
        <w:rPr>
          <w:rFonts w:ascii="Arial" w:hAnsi="Arial" w:cs="Arial"/>
        </w:rPr>
      </w:pPr>
      <w:r w:rsidRPr="00A067B7">
        <w:rPr>
          <w:rFonts w:ascii="Arial" w:hAnsi="Arial" w:cs="Arial"/>
          <w:b/>
        </w:rPr>
        <w:t>10.1</w:t>
      </w:r>
      <w:r w:rsidR="0083323A" w:rsidRPr="00A067B7">
        <w:rPr>
          <w:rFonts w:ascii="Arial" w:hAnsi="Arial" w:cs="Arial"/>
          <w:b/>
        </w:rPr>
        <w:t xml:space="preserve"> –</w:t>
      </w:r>
      <w:r w:rsidR="0083323A" w:rsidRPr="00A067B7">
        <w:rPr>
          <w:rFonts w:ascii="Arial" w:hAnsi="Arial" w:cs="Arial"/>
        </w:rPr>
        <w:t xml:space="preserve"> As partes elegem o foro da comarca de Cuiabá/MT, para dirimir as questões oriundas deste Termo de </w:t>
      </w:r>
      <w:r w:rsidR="00A067B7" w:rsidRPr="00A067B7">
        <w:rPr>
          <w:rFonts w:ascii="Arial" w:hAnsi="Arial" w:cs="Arial"/>
        </w:rPr>
        <w:t>Fomento Emergencial Aldir Blanc</w:t>
      </w:r>
      <w:r w:rsidR="0083323A" w:rsidRPr="00A067B7">
        <w:rPr>
          <w:rFonts w:ascii="Arial" w:hAnsi="Arial" w:cs="Arial"/>
        </w:rPr>
        <w:t>, que não forem decididas administrativamente, renunciando a qualquer outro, por mais privilegiado que seja.</w:t>
      </w:r>
    </w:p>
    <w:p w14:paraId="13BDF644" w14:textId="01DD4AE7" w:rsidR="0083323A" w:rsidRPr="00A067B7" w:rsidRDefault="001A7993" w:rsidP="007E74B0">
      <w:pPr>
        <w:jc w:val="both"/>
        <w:rPr>
          <w:rFonts w:ascii="Arial" w:hAnsi="Arial" w:cs="Arial"/>
        </w:rPr>
      </w:pPr>
      <w:r w:rsidRPr="00A067B7">
        <w:rPr>
          <w:rFonts w:ascii="Arial" w:hAnsi="Arial" w:cs="Arial"/>
          <w:b/>
        </w:rPr>
        <w:t>10.2</w:t>
      </w:r>
      <w:r w:rsidRPr="00A067B7">
        <w:rPr>
          <w:rFonts w:ascii="Arial" w:hAnsi="Arial" w:cs="Arial"/>
        </w:rPr>
        <w:t xml:space="preserve"> </w:t>
      </w:r>
      <w:r w:rsidR="00A655A2" w:rsidRPr="00A067B7">
        <w:rPr>
          <w:rFonts w:ascii="Arial" w:hAnsi="Arial" w:cs="Arial"/>
          <w:b/>
        </w:rPr>
        <w:t>–</w:t>
      </w:r>
      <w:r w:rsidRPr="00A067B7">
        <w:rPr>
          <w:rFonts w:ascii="Arial" w:hAnsi="Arial" w:cs="Arial"/>
        </w:rPr>
        <w:t xml:space="preserve"> </w:t>
      </w:r>
      <w:r w:rsidR="0083323A" w:rsidRPr="00A067B7">
        <w:rPr>
          <w:rFonts w:ascii="Arial" w:hAnsi="Arial" w:cs="Arial"/>
        </w:rPr>
        <w:t>E por estarem assim justas e acordadas, assinam o presente instrumento em 03 (três) vias de igual teor e forma, na presença de duas testemunhas que a tudo assistiram e também assinaram.</w:t>
      </w:r>
    </w:p>
    <w:p w14:paraId="231D1812" w14:textId="77777777" w:rsidR="0083323A" w:rsidRPr="002E6C5A" w:rsidRDefault="0083323A" w:rsidP="007E74B0">
      <w:pPr>
        <w:jc w:val="both"/>
        <w:rPr>
          <w:rFonts w:ascii="Arial" w:hAnsi="Arial" w:cs="Arial"/>
          <w:color w:val="5B9BD5" w:themeColor="accent1"/>
        </w:rPr>
      </w:pPr>
    </w:p>
    <w:p w14:paraId="2A77E4F2" w14:textId="77777777" w:rsidR="00B27239" w:rsidRPr="002E6C5A" w:rsidRDefault="00723452" w:rsidP="007E74B0">
      <w:pPr>
        <w:tabs>
          <w:tab w:val="left" w:pos="5310"/>
        </w:tabs>
        <w:jc w:val="both"/>
        <w:rPr>
          <w:rFonts w:ascii="Arial" w:hAnsi="Arial" w:cs="Arial"/>
          <w:color w:val="5B9BD5" w:themeColor="accent1"/>
        </w:rPr>
      </w:pPr>
      <w:r w:rsidRPr="002E6C5A">
        <w:rPr>
          <w:rFonts w:ascii="Arial" w:hAnsi="Arial" w:cs="Arial"/>
          <w:color w:val="5B9BD5" w:themeColor="accent1"/>
        </w:rPr>
        <w:tab/>
      </w:r>
    </w:p>
    <w:p w14:paraId="3B0DAA15" w14:textId="77777777" w:rsidR="00B27239" w:rsidRPr="002E6C5A" w:rsidRDefault="00B27239" w:rsidP="007E74B0">
      <w:pPr>
        <w:tabs>
          <w:tab w:val="left" w:pos="5310"/>
        </w:tabs>
        <w:jc w:val="both"/>
        <w:rPr>
          <w:rFonts w:ascii="Arial" w:hAnsi="Arial" w:cs="Arial"/>
          <w:color w:val="5B9BD5" w:themeColor="accent1"/>
        </w:rPr>
      </w:pPr>
    </w:p>
    <w:p w14:paraId="31EE1C5C" w14:textId="5BB0CB15" w:rsidR="0083323A" w:rsidRPr="00A067B7" w:rsidRDefault="0083323A" w:rsidP="00F74894">
      <w:pPr>
        <w:tabs>
          <w:tab w:val="left" w:pos="5310"/>
        </w:tabs>
        <w:rPr>
          <w:rFonts w:ascii="Arial" w:hAnsi="Arial" w:cs="Arial"/>
        </w:rPr>
      </w:pPr>
      <w:r w:rsidRPr="00A067B7">
        <w:rPr>
          <w:rFonts w:ascii="Arial" w:hAnsi="Arial" w:cs="Arial"/>
        </w:rPr>
        <w:t>Cuiabá</w:t>
      </w:r>
      <w:r w:rsidR="00015BDD" w:rsidRPr="00A067B7">
        <w:rPr>
          <w:rFonts w:ascii="Arial" w:hAnsi="Arial" w:cs="Arial"/>
        </w:rPr>
        <w:t>/</w:t>
      </w:r>
      <w:r w:rsidRPr="00A067B7">
        <w:rPr>
          <w:rFonts w:ascii="Arial" w:hAnsi="Arial" w:cs="Arial"/>
        </w:rPr>
        <w:t>MT,</w:t>
      </w:r>
      <w:r w:rsidR="00015BDD" w:rsidRPr="00A067B7">
        <w:rPr>
          <w:rFonts w:ascii="Arial" w:hAnsi="Arial" w:cs="Arial"/>
        </w:rPr>
        <w:t xml:space="preserve"> </w:t>
      </w:r>
      <w:r w:rsidR="00A067B7" w:rsidRPr="00A067B7">
        <w:rPr>
          <w:rFonts w:ascii="Arial" w:hAnsi="Arial" w:cs="Arial"/>
        </w:rPr>
        <w:t>**</w:t>
      </w:r>
      <w:r w:rsidR="0030459D" w:rsidRPr="00A067B7">
        <w:rPr>
          <w:rFonts w:ascii="Arial" w:hAnsi="Arial" w:cs="Arial"/>
        </w:rPr>
        <w:t xml:space="preserve"> de </w:t>
      </w:r>
      <w:r w:rsidR="00AA1ED7" w:rsidRPr="00A067B7">
        <w:rPr>
          <w:rFonts w:ascii="Arial" w:hAnsi="Arial" w:cs="Arial"/>
        </w:rPr>
        <w:t>abril</w:t>
      </w:r>
      <w:r w:rsidR="0030459D" w:rsidRPr="00A067B7">
        <w:rPr>
          <w:rFonts w:ascii="Arial" w:hAnsi="Arial" w:cs="Arial"/>
        </w:rPr>
        <w:t xml:space="preserve"> de 20</w:t>
      </w:r>
      <w:r w:rsidR="00A067B7" w:rsidRPr="00A067B7">
        <w:rPr>
          <w:rFonts w:ascii="Arial" w:hAnsi="Arial" w:cs="Arial"/>
        </w:rPr>
        <w:t>20</w:t>
      </w:r>
      <w:r w:rsidR="00015BDD" w:rsidRPr="00A067B7">
        <w:rPr>
          <w:rFonts w:ascii="Arial" w:hAnsi="Arial" w:cs="Arial"/>
        </w:rPr>
        <w:t>.</w:t>
      </w:r>
    </w:p>
    <w:p w14:paraId="16C2D568" w14:textId="77777777" w:rsidR="0083323A" w:rsidRPr="00A067B7" w:rsidRDefault="0083323A" w:rsidP="00E95479">
      <w:pPr>
        <w:jc w:val="right"/>
        <w:rPr>
          <w:rFonts w:ascii="Arial" w:hAnsi="Arial" w:cs="Arial"/>
        </w:rPr>
      </w:pPr>
    </w:p>
    <w:p w14:paraId="4B81C468" w14:textId="77777777" w:rsidR="0083323A" w:rsidRPr="00A067B7" w:rsidRDefault="0083323A" w:rsidP="00E95479">
      <w:pPr>
        <w:jc w:val="right"/>
        <w:rPr>
          <w:rFonts w:ascii="Arial" w:hAnsi="Arial" w:cs="Arial"/>
        </w:rPr>
      </w:pPr>
    </w:p>
    <w:p w14:paraId="21F6CC05" w14:textId="77777777" w:rsidR="00DA22C4" w:rsidRPr="00A067B7" w:rsidRDefault="00DA22C4" w:rsidP="007E74B0">
      <w:pPr>
        <w:jc w:val="both"/>
        <w:rPr>
          <w:rFonts w:ascii="Arial" w:hAnsi="Arial" w:cs="Arial"/>
        </w:rPr>
      </w:pPr>
    </w:p>
    <w:p w14:paraId="5678B6CE" w14:textId="7634FC18" w:rsidR="00DA22C4" w:rsidRPr="00A067B7" w:rsidRDefault="00723452" w:rsidP="007E74B0">
      <w:pPr>
        <w:tabs>
          <w:tab w:val="left" w:pos="3570"/>
        </w:tabs>
        <w:jc w:val="both"/>
        <w:rPr>
          <w:rFonts w:ascii="Arial" w:hAnsi="Arial" w:cs="Arial"/>
        </w:rPr>
      </w:pPr>
      <w:r w:rsidRPr="00A067B7">
        <w:rPr>
          <w:rFonts w:ascii="Arial" w:hAnsi="Arial" w:cs="Arial"/>
        </w:rPr>
        <w:tab/>
      </w:r>
    </w:p>
    <w:p w14:paraId="78780934" w14:textId="2D50D659" w:rsidR="00DA22C4" w:rsidRPr="00A067B7" w:rsidRDefault="006C43A3" w:rsidP="0030459D">
      <w:pPr>
        <w:tabs>
          <w:tab w:val="left" w:pos="1260"/>
        </w:tabs>
        <w:jc w:val="center"/>
        <w:rPr>
          <w:rFonts w:ascii="Arial" w:hAnsi="Arial" w:cs="Arial"/>
          <w:b/>
          <w:bCs/>
        </w:rPr>
      </w:pPr>
      <w:r w:rsidRPr="00A067B7">
        <w:rPr>
          <w:rFonts w:ascii="Arial" w:hAnsi="Arial" w:cs="Arial"/>
          <w:b/>
          <w:bCs/>
        </w:rPr>
        <w:t xml:space="preserve">Francisco </w:t>
      </w:r>
      <w:r w:rsidR="008632B1" w:rsidRPr="00A067B7">
        <w:rPr>
          <w:rFonts w:ascii="Arial" w:hAnsi="Arial" w:cs="Arial"/>
          <w:b/>
          <w:bCs/>
        </w:rPr>
        <w:t>Antônio</w:t>
      </w:r>
      <w:r w:rsidRPr="00A067B7">
        <w:rPr>
          <w:rFonts w:ascii="Arial" w:hAnsi="Arial" w:cs="Arial"/>
          <w:b/>
          <w:bCs/>
        </w:rPr>
        <w:t xml:space="preserve"> </w:t>
      </w:r>
      <w:proofErr w:type="spellStart"/>
      <w:r w:rsidRPr="00A067B7">
        <w:rPr>
          <w:rFonts w:ascii="Arial" w:hAnsi="Arial" w:cs="Arial"/>
          <w:b/>
          <w:bCs/>
        </w:rPr>
        <w:t>Vuolo</w:t>
      </w:r>
      <w:proofErr w:type="spellEnd"/>
    </w:p>
    <w:p w14:paraId="75B834C0" w14:textId="560A8CD2" w:rsidR="00DA22C4" w:rsidRPr="00A067B7" w:rsidRDefault="00DA22C4" w:rsidP="0030459D">
      <w:pPr>
        <w:jc w:val="center"/>
        <w:rPr>
          <w:rFonts w:ascii="Arial" w:hAnsi="Arial" w:cs="Arial"/>
        </w:rPr>
      </w:pPr>
      <w:r w:rsidRPr="00A067B7">
        <w:rPr>
          <w:rFonts w:ascii="Arial" w:hAnsi="Arial" w:cs="Arial"/>
        </w:rPr>
        <w:t xml:space="preserve">Secretário Municipal de Cultura, Esporte e </w:t>
      </w:r>
      <w:r w:rsidR="005A7854">
        <w:rPr>
          <w:rFonts w:ascii="Arial" w:hAnsi="Arial" w:cs="Arial"/>
        </w:rPr>
        <w:t>Lazer</w:t>
      </w:r>
      <w:r w:rsidRPr="00A067B7">
        <w:rPr>
          <w:rFonts w:ascii="Arial" w:hAnsi="Arial" w:cs="Arial"/>
        </w:rPr>
        <w:t xml:space="preserve"> de Cuiabá</w:t>
      </w:r>
      <w:r w:rsidR="006C43A3" w:rsidRPr="00A067B7">
        <w:rPr>
          <w:rFonts w:ascii="Arial" w:hAnsi="Arial" w:cs="Arial"/>
        </w:rPr>
        <w:t xml:space="preserve"> – SMCE</w:t>
      </w:r>
      <w:r w:rsidR="00BE1F0D">
        <w:rPr>
          <w:rFonts w:ascii="Arial" w:hAnsi="Arial" w:cs="Arial"/>
        </w:rPr>
        <w:t>L</w:t>
      </w:r>
      <w:r w:rsidR="006C43A3" w:rsidRPr="00A067B7">
        <w:rPr>
          <w:rFonts w:ascii="Arial" w:hAnsi="Arial" w:cs="Arial"/>
        </w:rPr>
        <w:t>.</w:t>
      </w:r>
    </w:p>
    <w:p w14:paraId="75000ABD" w14:textId="77777777" w:rsidR="00DA22C4" w:rsidRPr="00A067B7" w:rsidRDefault="00DA22C4" w:rsidP="0030459D">
      <w:pPr>
        <w:jc w:val="center"/>
        <w:rPr>
          <w:rFonts w:ascii="Arial" w:hAnsi="Arial" w:cs="Arial"/>
          <w:bCs/>
        </w:rPr>
      </w:pPr>
      <w:r w:rsidRPr="00A067B7">
        <w:rPr>
          <w:rFonts w:ascii="Arial" w:hAnsi="Arial" w:cs="Arial"/>
          <w:bCs/>
        </w:rPr>
        <w:t>Presidente do Conselho Municipal da Cultura de Cuiabá</w:t>
      </w:r>
    </w:p>
    <w:p w14:paraId="2DB5F39D" w14:textId="60476C4F" w:rsidR="00B804A0" w:rsidRPr="005A7854" w:rsidRDefault="00B804A0" w:rsidP="0030459D">
      <w:pPr>
        <w:jc w:val="center"/>
        <w:rPr>
          <w:rFonts w:ascii="Arial" w:hAnsi="Arial" w:cs="Arial"/>
        </w:rPr>
      </w:pPr>
      <w:r w:rsidRPr="005A7854">
        <w:rPr>
          <w:rFonts w:ascii="Arial" w:hAnsi="Arial" w:cs="Arial"/>
        </w:rPr>
        <w:t>Fundo Municipal de Cultura de Cuiabá - FMC</w:t>
      </w:r>
    </w:p>
    <w:p w14:paraId="406B2435" w14:textId="63435C44" w:rsidR="00DA22C4" w:rsidRPr="00A067B7" w:rsidRDefault="005A7854" w:rsidP="0030459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FMC-</w:t>
      </w:r>
      <w:r w:rsidR="00A067B7">
        <w:rPr>
          <w:rFonts w:ascii="Arial" w:hAnsi="Arial" w:cs="Arial"/>
          <w:b/>
        </w:rPr>
        <w:t>SMCEL</w:t>
      </w:r>
    </w:p>
    <w:p w14:paraId="04585202" w14:textId="77777777" w:rsidR="002B2E57" w:rsidRPr="00A067B7" w:rsidRDefault="002B2E57" w:rsidP="007E74B0">
      <w:pPr>
        <w:jc w:val="both"/>
        <w:rPr>
          <w:rFonts w:ascii="Arial" w:hAnsi="Arial" w:cs="Arial"/>
        </w:rPr>
      </w:pPr>
    </w:p>
    <w:p w14:paraId="0092508A" w14:textId="77777777" w:rsidR="0083323A" w:rsidRPr="00A067B7" w:rsidRDefault="0083323A" w:rsidP="007E74B0">
      <w:pPr>
        <w:jc w:val="both"/>
        <w:rPr>
          <w:rFonts w:ascii="Arial" w:hAnsi="Arial" w:cs="Arial"/>
          <w:b/>
        </w:rPr>
      </w:pPr>
    </w:p>
    <w:p w14:paraId="5DFD3DB6" w14:textId="77777777" w:rsidR="0075135B" w:rsidRPr="00A067B7" w:rsidRDefault="0075135B" w:rsidP="007E74B0">
      <w:pPr>
        <w:jc w:val="both"/>
        <w:rPr>
          <w:rFonts w:ascii="Arial" w:hAnsi="Arial" w:cs="Arial"/>
          <w:b/>
        </w:rPr>
      </w:pPr>
    </w:p>
    <w:p w14:paraId="573568A6" w14:textId="77777777" w:rsidR="0075135B" w:rsidRPr="00A067B7" w:rsidRDefault="0075135B" w:rsidP="007E74B0">
      <w:pPr>
        <w:jc w:val="both"/>
        <w:rPr>
          <w:rFonts w:ascii="Arial" w:hAnsi="Arial" w:cs="Arial"/>
          <w:b/>
        </w:rPr>
      </w:pPr>
    </w:p>
    <w:p w14:paraId="05156BF6" w14:textId="77777777" w:rsidR="0075135B" w:rsidRPr="00A067B7" w:rsidRDefault="0075135B" w:rsidP="0075135B">
      <w:pPr>
        <w:jc w:val="center"/>
        <w:rPr>
          <w:rFonts w:ascii="Arial" w:hAnsi="Arial" w:cs="Arial"/>
          <w:b/>
        </w:rPr>
      </w:pPr>
    </w:p>
    <w:p w14:paraId="07CAAB2C" w14:textId="5282FA21" w:rsidR="0075135B" w:rsidRPr="00A067B7" w:rsidRDefault="00A067B7" w:rsidP="0075135B">
      <w:pPr>
        <w:jc w:val="center"/>
        <w:rPr>
          <w:rFonts w:ascii="Arial" w:hAnsi="Arial" w:cs="Arial"/>
          <w:b/>
        </w:rPr>
      </w:pPr>
      <w:r w:rsidRPr="00A067B7">
        <w:rPr>
          <w:rFonts w:ascii="Arial" w:hAnsi="Arial" w:cs="Arial"/>
          <w:b/>
        </w:rPr>
        <w:t>*****************************************************</w:t>
      </w:r>
    </w:p>
    <w:p w14:paraId="699486D5" w14:textId="3DED2C7B" w:rsidR="00FD77A3" w:rsidRPr="00A067B7" w:rsidRDefault="00A067B7" w:rsidP="0075135B">
      <w:pPr>
        <w:jc w:val="center"/>
        <w:rPr>
          <w:rFonts w:ascii="Arial" w:hAnsi="Arial" w:cs="Arial"/>
          <w:b/>
        </w:rPr>
      </w:pPr>
      <w:r w:rsidRPr="00A067B7">
        <w:rPr>
          <w:rFonts w:ascii="Arial" w:hAnsi="Arial" w:cs="Arial"/>
          <w:b/>
        </w:rPr>
        <w:t>Agente Cultural</w:t>
      </w:r>
    </w:p>
    <w:p w14:paraId="19F3FBE6" w14:textId="0205844E" w:rsidR="0083323A" w:rsidRPr="00A067B7" w:rsidRDefault="003B010F" w:rsidP="0075135B">
      <w:pPr>
        <w:jc w:val="center"/>
        <w:rPr>
          <w:rFonts w:ascii="Arial" w:hAnsi="Arial" w:cs="Arial"/>
          <w:b/>
        </w:rPr>
      </w:pPr>
      <w:r w:rsidRPr="00A067B7">
        <w:rPr>
          <w:rFonts w:ascii="Arial" w:hAnsi="Arial" w:cs="Arial"/>
        </w:rPr>
        <w:t xml:space="preserve"> </w:t>
      </w:r>
    </w:p>
    <w:p w14:paraId="5E5541D0" w14:textId="77777777" w:rsidR="0075135B" w:rsidRPr="00A067B7" w:rsidRDefault="0075135B" w:rsidP="007E74B0">
      <w:pPr>
        <w:jc w:val="both"/>
        <w:rPr>
          <w:rFonts w:ascii="Arial" w:hAnsi="Arial" w:cs="Arial"/>
          <w:b/>
        </w:rPr>
      </w:pPr>
    </w:p>
    <w:p w14:paraId="2A6EF94D" w14:textId="1035F642" w:rsidR="0083323A" w:rsidRPr="00A067B7" w:rsidRDefault="0083323A" w:rsidP="007E74B0">
      <w:pPr>
        <w:jc w:val="both"/>
        <w:rPr>
          <w:rFonts w:ascii="Arial" w:hAnsi="Arial" w:cs="Arial"/>
        </w:rPr>
      </w:pPr>
      <w:r w:rsidRPr="00A067B7">
        <w:rPr>
          <w:rFonts w:ascii="Arial" w:hAnsi="Arial" w:cs="Arial"/>
          <w:b/>
        </w:rPr>
        <w:t>Testemunhas</w:t>
      </w:r>
      <w:r w:rsidRPr="00A067B7">
        <w:rPr>
          <w:rFonts w:ascii="Arial" w:hAnsi="Arial" w:cs="Arial"/>
        </w:rPr>
        <w:t>:</w:t>
      </w:r>
    </w:p>
    <w:p w14:paraId="4C79C914" w14:textId="606E33D4" w:rsidR="002B2E57" w:rsidRDefault="002B2E57" w:rsidP="007E74B0">
      <w:pPr>
        <w:jc w:val="both"/>
        <w:rPr>
          <w:rFonts w:ascii="Arial" w:hAnsi="Arial" w:cs="Arial"/>
        </w:rPr>
      </w:pPr>
    </w:p>
    <w:p w14:paraId="666F02E8" w14:textId="77777777" w:rsidR="006253F0" w:rsidRDefault="006253F0" w:rsidP="006253F0">
      <w:pPr>
        <w:spacing w:line="480" w:lineRule="auto"/>
        <w:jc w:val="both"/>
        <w:rPr>
          <w:rFonts w:ascii="Arial" w:hAnsi="Arial" w:cs="Arial"/>
        </w:rPr>
      </w:pPr>
    </w:p>
    <w:p w14:paraId="28CBDA80" w14:textId="76A7D3E8" w:rsidR="006253F0" w:rsidRDefault="006253F0" w:rsidP="006253F0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 Completo:_______________________________________________________</w:t>
      </w:r>
    </w:p>
    <w:p w14:paraId="627D2957" w14:textId="42A204B9" w:rsidR="006253F0" w:rsidRDefault="006253F0" w:rsidP="006253F0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CPF/MF </w:t>
      </w:r>
      <w:proofErr w:type="spellStart"/>
      <w:r>
        <w:rPr>
          <w:rFonts w:ascii="Arial" w:hAnsi="Arial" w:cs="Arial"/>
        </w:rPr>
        <w:t>n.°</w:t>
      </w:r>
      <w:proofErr w:type="spellEnd"/>
      <w:r>
        <w:rPr>
          <w:rFonts w:ascii="Arial" w:hAnsi="Arial" w:cs="Arial"/>
        </w:rPr>
        <w:t>: ________________________________________</w:t>
      </w:r>
    </w:p>
    <w:p w14:paraId="57199C88" w14:textId="2F8A2A15" w:rsidR="006253F0" w:rsidRDefault="006253F0" w:rsidP="007E74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AE631BB" w14:textId="77777777" w:rsidR="006253F0" w:rsidRDefault="006253F0" w:rsidP="007E74B0">
      <w:pPr>
        <w:jc w:val="both"/>
        <w:rPr>
          <w:rFonts w:ascii="Arial" w:hAnsi="Arial" w:cs="Arial"/>
        </w:rPr>
      </w:pPr>
    </w:p>
    <w:p w14:paraId="6C0EDCF3" w14:textId="77777777" w:rsidR="006253F0" w:rsidRDefault="006253F0" w:rsidP="007E74B0">
      <w:pPr>
        <w:jc w:val="both"/>
        <w:rPr>
          <w:rFonts w:ascii="Arial" w:hAnsi="Arial" w:cs="Arial"/>
        </w:rPr>
      </w:pPr>
    </w:p>
    <w:p w14:paraId="438419D9" w14:textId="77777777" w:rsidR="006253F0" w:rsidRDefault="006253F0" w:rsidP="006253F0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 Completo:_______________________________________________________</w:t>
      </w:r>
    </w:p>
    <w:p w14:paraId="3DE07180" w14:textId="77777777" w:rsidR="006253F0" w:rsidRDefault="006253F0" w:rsidP="006253F0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CPF/MF </w:t>
      </w:r>
      <w:proofErr w:type="spellStart"/>
      <w:r>
        <w:rPr>
          <w:rFonts w:ascii="Arial" w:hAnsi="Arial" w:cs="Arial"/>
        </w:rPr>
        <w:t>n.°</w:t>
      </w:r>
      <w:proofErr w:type="spellEnd"/>
      <w:r>
        <w:rPr>
          <w:rFonts w:ascii="Arial" w:hAnsi="Arial" w:cs="Arial"/>
        </w:rPr>
        <w:t>: ________________________________________</w:t>
      </w:r>
    </w:p>
    <w:p w14:paraId="113F4699" w14:textId="77777777" w:rsidR="006253F0" w:rsidRPr="00A067B7" w:rsidRDefault="006253F0" w:rsidP="007E74B0">
      <w:pPr>
        <w:jc w:val="both"/>
        <w:rPr>
          <w:rFonts w:ascii="Arial" w:hAnsi="Arial" w:cs="Arial"/>
        </w:rPr>
      </w:pPr>
    </w:p>
    <w:sectPr w:rsidR="006253F0" w:rsidRPr="00A067B7" w:rsidSect="00BD5872">
      <w:headerReference w:type="default" r:id="rId8"/>
      <w:footerReference w:type="default" r:id="rId9"/>
      <w:pgSz w:w="11906" w:h="16838"/>
      <w:pgMar w:top="2410" w:right="1416" w:bottom="1417" w:left="1276" w:header="708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4C5D46" w14:textId="77777777" w:rsidR="000D7BF0" w:rsidRDefault="000D7BF0">
      <w:r>
        <w:separator/>
      </w:r>
    </w:p>
  </w:endnote>
  <w:endnote w:type="continuationSeparator" w:id="0">
    <w:p w14:paraId="031202AE" w14:textId="77777777" w:rsidR="000D7BF0" w:rsidRDefault="000D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B8F4A" w14:textId="369DE2EA" w:rsidR="00024CAC" w:rsidRDefault="00024CAC" w:rsidP="003A4753">
    <w:pPr>
      <w:pStyle w:val="Rodap"/>
      <w:jc w:val="center"/>
      <w:rPr>
        <w:rFonts w:ascii="Baskerville Old Face" w:hAnsi="Baskerville Old Face"/>
        <w:sz w:val="18"/>
        <w:szCs w:val="18"/>
      </w:rPr>
    </w:pPr>
  </w:p>
  <w:p w14:paraId="7A710E2E" w14:textId="23B41D73" w:rsidR="00024CAC" w:rsidRPr="0016773F" w:rsidRDefault="00024CAC" w:rsidP="00C63DEB">
    <w:pPr>
      <w:pStyle w:val="Rodap"/>
      <w:jc w:val="right"/>
      <w:rPr>
        <w:rFonts w:ascii="Baskerville Old Face" w:hAnsi="Baskerville Old Face"/>
        <w:sz w:val="18"/>
        <w:szCs w:val="18"/>
      </w:rPr>
    </w:pPr>
  </w:p>
  <w:p w14:paraId="5E39E2A3" w14:textId="77777777" w:rsidR="00024CAC" w:rsidRPr="005D49CE" w:rsidRDefault="00024CAC" w:rsidP="003A47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0FB87E" w14:textId="77777777" w:rsidR="000D7BF0" w:rsidRDefault="000D7BF0">
      <w:r>
        <w:separator/>
      </w:r>
    </w:p>
  </w:footnote>
  <w:footnote w:type="continuationSeparator" w:id="0">
    <w:p w14:paraId="54DEB14C" w14:textId="77777777" w:rsidR="000D7BF0" w:rsidRDefault="000D7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659BB" w14:textId="45382091" w:rsidR="002B3C34" w:rsidRDefault="003B6F3C" w:rsidP="002B3C34">
    <w:pPr>
      <w:pStyle w:val="Cabealho"/>
      <w:tabs>
        <w:tab w:val="left" w:pos="4100"/>
        <w:tab w:val="right" w:pos="11057"/>
      </w:tabs>
      <w:ind w:left="-1134" w:right="-348"/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15463E1C" wp14:editId="38877C22">
          <wp:simplePos x="0" y="0"/>
          <wp:positionH relativeFrom="column">
            <wp:posOffset>-581660</wp:posOffset>
          </wp:positionH>
          <wp:positionV relativeFrom="paragraph">
            <wp:posOffset>-201930</wp:posOffset>
          </wp:positionV>
          <wp:extent cx="6981190" cy="10325100"/>
          <wp:effectExtent l="0" t="0" r="0" b="0"/>
          <wp:wrapNone/>
          <wp:docPr id="5" name="Imagem 5" descr="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EL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1190" cy="10325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5872">
      <w:rPr>
        <w:noProof/>
        <w:lang w:val="pt-BR" w:eastAsia="pt-BR"/>
      </w:rPr>
      <w:t xml:space="preserve">               </w:t>
    </w:r>
    <w:r w:rsidR="002B3C34">
      <w:tab/>
    </w:r>
    <w:r w:rsidR="002B3C34">
      <w:rPr>
        <w:lang w:val="pt-BR"/>
      </w:rPr>
      <w:t xml:space="preserve">  </w:t>
    </w:r>
    <w:r w:rsidR="002B3C34">
      <w:t xml:space="preserve">  </w:t>
    </w:r>
    <w:r w:rsidR="002B3C34">
      <w:rPr>
        <w:lang w:val="pt-BR"/>
      </w:rPr>
      <w:t xml:space="preserve">       </w:t>
    </w:r>
    <w:r w:rsidR="002B3C34">
      <w:tab/>
      <w:t xml:space="preserve">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F1A20"/>
    <w:multiLevelType w:val="multilevel"/>
    <w:tmpl w:val="DEC4AE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>
    <w:nsid w:val="65901073"/>
    <w:multiLevelType w:val="hybridMultilevel"/>
    <w:tmpl w:val="AA24AE36"/>
    <w:lvl w:ilvl="0" w:tplc="C106A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04FD1"/>
    <w:multiLevelType w:val="multilevel"/>
    <w:tmpl w:val="5B44BE3E"/>
    <w:lvl w:ilvl="0">
      <w:start w:val="1"/>
      <w:numFmt w:val="decimal"/>
      <w:lvlText w:val="%1."/>
      <w:lvlJc w:val="left"/>
      <w:pPr>
        <w:ind w:left="593" w:hanging="375"/>
        <w:jc w:val="right"/>
      </w:pPr>
      <w:rPr>
        <w:rFonts w:ascii="Arial" w:eastAsia="Arial" w:hAnsi="Arial" w:hint="default"/>
        <w:b/>
        <w:bCs/>
        <w:spacing w:val="1"/>
        <w:w w:val="103"/>
        <w:sz w:val="19"/>
        <w:szCs w:val="19"/>
      </w:rPr>
    </w:lvl>
    <w:lvl w:ilvl="1">
      <w:start w:val="1"/>
      <w:numFmt w:val="decimal"/>
      <w:lvlText w:val="%1.%2"/>
      <w:lvlJc w:val="left"/>
      <w:pPr>
        <w:ind w:left="926" w:hanging="359"/>
      </w:pPr>
      <w:rPr>
        <w:rFonts w:ascii="Arial" w:eastAsia="Arial" w:hAnsi="Arial" w:hint="default"/>
        <w:b/>
        <w:bCs/>
        <w:spacing w:val="1"/>
        <w:w w:val="103"/>
        <w:sz w:val="19"/>
        <w:szCs w:val="19"/>
      </w:rPr>
    </w:lvl>
    <w:lvl w:ilvl="2">
      <w:start w:val="1"/>
      <w:numFmt w:val="lowerLetter"/>
      <w:lvlText w:val="%3)"/>
      <w:lvlJc w:val="left"/>
      <w:pPr>
        <w:ind w:left="1239" w:hanging="284"/>
      </w:pPr>
      <w:rPr>
        <w:rFonts w:ascii="Arial" w:eastAsia="Arial" w:hAnsi="Arial" w:hint="default"/>
        <w:spacing w:val="1"/>
        <w:w w:val="103"/>
        <w:sz w:val="19"/>
        <w:szCs w:val="19"/>
      </w:rPr>
    </w:lvl>
    <w:lvl w:ilvl="3">
      <w:start w:val="1"/>
      <w:numFmt w:val="bullet"/>
      <w:lvlText w:val="•"/>
      <w:lvlJc w:val="left"/>
      <w:pPr>
        <w:ind w:left="94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40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60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75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90" w:hanging="2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23A"/>
    <w:rsid w:val="00015BDD"/>
    <w:rsid w:val="00024CAC"/>
    <w:rsid w:val="0004115F"/>
    <w:rsid w:val="00050F0D"/>
    <w:rsid w:val="00051AFA"/>
    <w:rsid w:val="00073365"/>
    <w:rsid w:val="00080000"/>
    <w:rsid w:val="00083469"/>
    <w:rsid w:val="00090754"/>
    <w:rsid w:val="000A42E1"/>
    <w:rsid w:val="000B3F92"/>
    <w:rsid w:val="000C2BB3"/>
    <w:rsid w:val="000C7EE7"/>
    <w:rsid w:val="000D7BF0"/>
    <w:rsid w:val="00116FCB"/>
    <w:rsid w:val="00130895"/>
    <w:rsid w:val="00132363"/>
    <w:rsid w:val="001403D7"/>
    <w:rsid w:val="001422DB"/>
    <w:rsid w:val="00145F3D"/>
    <w:rsid w:val="00147467"/>
    <w:rsid w:val="00171AC6"/>
    <w:rsid w:val="00171E05"/>
    <w:rsid w:val="001724B1"/>
    <w:rsid w:val="0018045A"/>
    <w:rsid w:val="001A7993"/>
    <w:rsid w:val="001E16EA"/>
    <w:rsid w:val="001E1FB7"/>
    <w:rsid w:val="002011D1"/>
    <w:rsid w:val="00205A94"/>
    <w:rsid w:val="00212C14"/>
    <w:rsid w:val="00220873"/>
    <w:rsid w:val="0023496E"/>
    <w:rsid w:val="00235149"/>
    <w:rsid w:val="0024049E"/>
    <w:rsid w:val="00254B06"/>
    <w:rsid w:val="00272870"/>
    <w:rsid w:val="002914D6"/>
    <w:rsid w:val="002B2E57"/>
    <w:rsid w:val="002B3C34"/>
    <w:rsid w:val="002B5B7B"/>
    <w:rsid w:val="002E458D"/>
    <w:rsid w:val="002E6C5A"/>
    <w:rsid w:val="002F6825"/>
    <w:rsid w:val="00302EE3"/>
    <w:rsid w:val="00303CEB"/>
    <w:rsid w:val="0030459D"/>
    <w:rsid w:val="003175C2"/>
    <w:rsid w:val="0031790C"/>
    <w:rsid w:val="00324963"/>
    <w:rsid w:val="00325351"/>
    <w:rsid w:val="00327647"/>
    <w:rsid w:val="00337C37"/>
    <w:rsid w:val="003433DC"/>
    <w:rsid w:val="003550F9"/>
    <w:rsid w:val="003671E0"/>
    <w:rsid w:val="00377008"/>
    <w:rsid w:val="00383CC4"/>
    <w:rsid w:val="003A4753"/>
    <w:rsid w:val="003B010F"/>
    <w:rsid w:val="003B383B"/>
    <w:rsid w:val="003B6F3C"/>
    <w:rsid w:val="003D7B1F"/>
    <w:rsid w:val="003E080F"/>
    <w:rsid w:val="003F6D67"/>
    <w:rsid w:val="004005BA"/>
    <w:rsid w:val="00412FBD"/>
    <w:rsid w:val="00420CD0"/>
    <w:rsid w:val="00422CDD"/>
    <w:rsid w:val="00432D0A"/>
    <w:rsid w:val="004464FE"/>
    <w:rsid w:val="00446847"/>
    <w:rsid w:val="004656CA"/>
    <w:rsid w:val="00465ABD"/>
    <w:rsid w:val="00482219"/>
    <w:rsid w:val="00485EA4"/>
    <w:rsid w:val="004865D4"/>
    <w:rsid w:val="00486907"/>
    <w:rsid w:val="004A7B36"/>
    <w:rsid w:val="004C72B1"/>
    <w:rsid w:val="004D4E09"/>
    <w:rsid w:val="004D5CA4"/>
    <w:rsid w:val="004D5CAB"/>
    <w:rsid w:val="004F0557"/>
    <w:rsid w:val="004F0A3D"/>
    <w:rsid w:val="00504756"/>
    <w:rsid w:val="00504D62"/>
    <w:rsid w:val="00504EE1"/>
    <w:rsid w:val="00537F50"/>
    <w:rsid w:val="00547281"/>
    <w:rsid w:val="005545CF"/>
    <w:rsid w:val="005719DA"/>
    <w:rsid w:val="00571E28"/>
    <w:rsid w:val="005724FC"/>
    <w:rsid w:val="00577BF9"/>
    <w:rsid w:val="00582CA3"/>
    <w:rsid w:val="005A73E9"/>
    <w:rsid w:val="005A7854"/>
    <w:rsid w:val="005A79CA"/>
    <w:rsid w:val="005B3CF9"/>
    <w:rsid w:val="005C4F12"/>
    <w:rsid w:val="005C5335"/>
    <w:rsid w:val="005D32C2"/>
    <w:rsid w:val="005E2368"/>
    <w:rsid w:val="00604B72"/>
    <w:rsid w:val="00616364"/>
    <w:rsid w:val="006253F0"/>
    <w:rsid w:val="00625D08"/>
    <w:rsid w:val="00630597"/>
    <w:rsid w:val="006357C3"/>
    <w:rsid w:val="00640E8B"/>
    <w:rsid w:val="00641A0E"/>
    <w:rsid w:val="006961DD"/>
    <w:rsid w:val="006A609D"/>
    <w:rsid w:val="006B09B6"/>
    <w:rsid w:val="006C43A3"/>
    <w:rsid w:val="006D2623"/>
    <w:rsid w:val="006F7360"/>
    <w:rsid w:val="007107C1"/>
    <w:rsid w:val="0071264D"/>
    <w:rsid w:val="00722830"/>
    <w:rsid w:val="007229B7"/>
    <w:rsid w:val="00722E54"/>
    <w:rsid w:val="00723452"/>
    <w:rsid w:val="00727533"/>
    <w:rsid w:val="00743C0C"/>
    <w:rsid w:val="00745334"/>
    <w:rsid w:val="007464BB"/>
    <w:rsid w:val="0075135B"/>
    <w:rsid w:val="00771BD5"/>
    <w:rsid w:val="00773193"/>
    <w:rsid w:val="007B1E45"/>
    <w:rsid w:val="007B773E"/>
    <w:rsid w:val="007D154F"/>
    <w:rsid w:val="007E0949"/>
    <w:rsid w:val="007E20FD"/>
    <w:rsid w:val="007E2F72"/>
    <w:rsid w:val="007E74B0"/>
    <w:rsid w:val="007F1ECA"/>
    <w:rsid w:val="00804B83"/>
    <w:rsid w:val="00805314"/>
    <w:rsid w:val="0082549A"/>
    <w:rsid w:val="0083323A"/>
    <w:rsid w:val="00855F77"/>
    <w:rsid w:val="0085604B"/>
    <w:rsid w:val="008632B1"/>
    <w:rsid w:val="008660F1"/>
    <w:rsid w:val="008679A8"/>
    <w:rsid w:val="008736E2"/>
    <w:rsid w:val="00882317"/>
    <w:rsid w:val="008A20BE"/>
    <w:rsid w:val="008A2829"/>
    <w:rsid w:val="008B0C90"/>
    <w:rsid w:val="008B4505"/>
    <w:rsid w:val="008C22AC"/>
    <w:rsid w:val="008C4563"/>
    <w:rsid w:val="008E463E"/>
    <w:rsid w:val="00900C2E"/>
    <w:rsid w:val="00917FE1"/>
    <w:rsid w:val="00932AFF"/>
    <w:rsid w:val="00933E61"/>
    <w:rsid w:val="00941810"/>
    <w:rsid w:val="00950C1A"/>
    <w:rsid w:val="009623C1"/>
    <w:rsid w:val="009848A1"/>
    <w:rsid w:val="0098566C"/>
    <w:rsid w:val="00985B0F"/>
    <w:rsid w:val="009B0E6B"/>
    <w:rsid w:val="009C3C80"/>
    <w:rsid w:val="009C4356"/>
    <w:rsid w:val="009D12A7"/>
    <w:rsid w:val="009D5486"/>
    <w:rsid w:val="009E1607"/>
    <w:rsid w:val="009F6D79"/>
    <w:rsid w:val="00A067B7"/>
    <w:rsid w:val="00A11A68"/>
    <w:rsid w:val="00A123F2"/>
    <w:rsid w:val="00A13D85"/>
    <w:rsid w:val="00A24730"/>
    <w:rsid w:val="00A321AE"/>
    <w:rsid w:val="00A4762B"/>
    <w:rsid w:val="00A50978"/>
    <w:rsid w:val="00A528BF"/>
    <w:rsid w:val="00A55C6E"/>
    <w:rsid w:val="00A610FA"/>
    <w:rsid w:val="00A655A2"/>
    <w:rsid w:val="00A70CB9"/>
    <w:rsid w:val="00A7290D"/>
    <w:rsid w:val="00A9314F"/>
    <w:rsid w:val="00AA1441"/>
    <w:rsid w:val="00AA1ED7"/>
    <w:rsid w:val="00AB6652"/>
    <w:rsid w:val="00AC0A33"/>
    <w:rsid w:val="00AC575A"/>
    <w:rsid w:val="00AD1F7C"/>
    <w:rsid w:val="00AD3951"/>
    <w:rsid w:val="00B0530C"/>
    <w:rsid w:val="00B07617"/>
    <w:rsid w:val="00B161E7"/>
    <w:rsid w:val="00B268D5"/>
    <w:rsid w:val="00B27239"/>
    <w:rsid w:val="00B44551"/>
    <w:rsid w:val="00B5032F"/>
    <w:rsid w:val="00B5046F"/>
    <w:rsid w:val="00B51AE8"/>
    <w:rsid w:val="00B65DF9"/>
    <w:rsid w:val="00B804A0"/>
    <w:rsid w:val="00B837E4"/>
    <w:rsid w:val="00B94FB9"/>
    <w:rsid w:val="00BD5872"/>
    <w:rsid w:val="00BE02A1"/>
    <w:rsid w:val="00BE1F0D"/>
    <w:rsid w:val="00BE1F33"/>
    <w:rsid w:val="00BF02E9"/>
    <w:rsid w:val="00C1108F"/>
    <w:rsid w:val="00C35D0A"/>
    <w:rsid w:val="00C4609E"/>
    <w:rsid w:val="00C57E31"/>
    <w:rsid w:val="00C63DEB"/>
    <w:rsid w:val="00C648A4"/>
    <w:rsid w:val="00C66C89"/>
    <w:rsid w:val="00C71345"/>
    <w:rsid w:val="00C72AD1"/>
    <w:rsid w:val="00C770F8"/>
    <w:rsid w:val="00C823DB"/>
    <w:rsid w:val="00C938AD"/>
    <w:rsid w:val="00CA711E"/>
    <w:rsid w:val="00CB2CCE"/>
    <w:rsid w:val="00CD5262"/>
    <w:rsid w:val="00CD5C0D"/>
    <w:rsid w:val="00CD747D"/>
    <w:rsid w:val="00CF2A5B"/>
    <w:rsid w:val="00D209C1"/>
    <w:rsid w:val="00D20F7D"/>
    <w:rsid w:val="00D23948"/>
    <w:rsid w:val="00D27185"/>
    <w:rsid w:val="00D30D63"/>
    <w:rsid w:val="00D416B6"/>
    <w:rsid w:val="00D54096"/>
    <w:rsid w:val="00D556EB"/>
    <w:rsid w:val="00D622A3"/>
    <w:rsid w:val="00D7751D"/>
    <w:rsid w:val="00D867E7"/>
    <w:rsid w:val="00D87218"/>
    <w:rsid w:val="00D91062"/>
    <w:rsid w:val="00D96EF0"/>
    <w:rsid w:val="00DA0409"/>
    <w:rsid w:val="00DA22C4"/>
    <w:rsid w:val="00DA6F0B"/>
    <w:rsid w:val="00DB5162"/>
    <w:rsid w:val="00DC3C75"/>
    <w:rsid w:val="00DD2283"/>
    <w:rsid w:val="00DD26AA"/>
    <w:rsid w:val="00DE6445"/>
    <w:rsid w:val="00DF5362"/>
    <w:rsid w:val="00E126DA"/>
    <w:rsid w:val="00E13977"/>
    <w:rsid w:val="00E3428B"/>
    <w:rsid w:val="00E34EB0"/>
    <w:rsid w:val="00E47467"/>
    <w:rsid w:val="00E54BE9"/>
    <w:rsid w:val="00E6013B"/>
    <w:rsid w:val="00E67935"/>
    <w:rsid w:val="00E70352"/>
    <w:rsid w:val="00E7065C"/>
    <w:rsid w:val="00E76643"/>
    <w:rsid w:val="00E802B7"/>
    <w:rsid w:val="00E87A06"/>
    <w:rsid w:val="00E95479"/>
    <w:rsid w:val="00EA0154"/>
    <w:rsid w:val="00EB2C42"/>
    <w:rsid w:val="00EC323B"/>
    <w:rsid w:val="00EE4CD8"/>
    <w:rsid w:val="00EF7437"/>
    <w:rsid w:val="00EF7989"/>
    <w:rsid w:val="00F03194"/>
    <w:rsid w:val="00F03D46"/>
    <w:rsid w:val="00F17450"/>
    <w:rsid w:val="00F202C7"/>
    <w:rsid w:val="00F47932"/>
    <w:rsid w:val="00F53B75"/>
    <w:rsid w:val="00F74894"/>
    <w:rsid w:val="00F936A4"/>
    <w:rsid w:val="00FA0382"/>
    <w:rsid w:val="00FA2F87"/>
    <w:rsid w:val="00FA757A"/>
    <w:rsid w:val="00FB30ED"/>
    <w:rsid w:val="00FC747F"/>
    <w:rsid w:val="00FD101B"/>
    <w:rsid w:val="00FD6870"/>
    <w:rsid w:val="00FD7469"/>
    <w:rsid w:val="00FD77A3"/>
    <w:rsid w:val="00FE1A1A"/>
    <w:rsid w:val="00FE2A5E"/>
    <w:rsid w:val="00FE46BD"/>
    <w:rsid w:val="00FF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7A87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83323A"/>
    <w:pPr>
      <w:widowControl w:val="0"/>
      <w:ind w:left="478"/>
      <w:outlineLvl w:val="0"/>
    </w:pPr>
    <w:rPr>
      <w:rFonts w:ascii="Arial" w:eastAsia="Arial" w:hAnsi="Arial" w:cstheme="minorBidi"/>
      <w:b/>
      <w:bCs/>
      <w:sz w:val="19"/>
      <w:szCs w:val="19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3323A"/>
    <w:rPr>
      <w:rFonts w:ascii="Arial" w:eastAsia="Arial" w:hAnsi="Arial"/>
      <w:b/>
      <w:bCs/>
      <w:sz w:val="19"/>
      <w:szCs w:val="19"/>
      <w:lang w:val="en-US"/>
    </w:rPr>
  </w:style>
  <w:style w:type="paragraph" w:styleId="Rodap">
    <w:name w:val="footer"/>
    <w:basedOn w:val="Normal"/>
    <w:link w:val="RodapChar"/>
    <w:unhideWhenUsed/>
    <w:rsid w:val="0083323A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83323A"/>
    <w:rPr>
      <w:rFonts w:ascii="Calibri" w:eastAsia="Calibri" w:hAnsi="Calibri" w:cs="Times New Roman"/>
    </w:rPr>
  </w:style>
  <w:style w:type="character" w:styleId="Hyperlink">
    <w:name w:val="Hyperlink"/>
    <w:unhideWhenUsed/>
    <w:rsid w:val="0083323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83323A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83323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rgrafodaLista">
    <w:name w:val="List Paragraph"/>
    <w:basedOn w:val="Normal"/>
    <w:uiPriority w:val="34"/>
    <w:qFormat/>
    <w:rsid w:val="0083323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323A"/>
    <w:pPr>
      <w:spacing w:after="324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50C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0C1A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DA6F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83323A"/>
    <w:pPr>
      <w:widowControl w:val="0"/>
      <w:ind w:left="478"/>
      <w:outlineLvl w:val="0"/>
    </w:pPr>
    <w:rPr>
      <w:rFonts w:ascii="Arial" w:eastAsia="Arial" w:hAnsi="Arial" w:cstheme="minorBidi"/>
      <w:b/>
      <w:bCs/>
      <w:sz w:val="19"/>
      <w:szCs w:val="19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3323A"/>
    <w:rPr>
      <w:rFonts w:ascii="Arial" w:eastAsia="Arial" w:hAnsi="Arial"/>
      <w:b/>
      <w:bCs/>
      <w:sz w:val="19"/>
      <w:szCs w:val="19"/>
      <w:lang w:val="en-US"/>
    </w:rPr>
  </w:style>
  <w:style w:type="paragraph" w:styleId="Rodap">
    <w:name w:val="footer"/>
    <w:basedOn w:val="Normal"/>
    <w:link w:val="RodapChar"/>
    <w:unhideWhenUsed/>
    <w:rsid w:val="0083323A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83323A"/>
    <w:rPr>
      <w:rFonts w:ascii="Calibri" w:eastAsia="Calibri" w:hAnsi="Calibri" w:cs="Times New Roman"/>
    </w:rPr>
  </w:style>
  <w:style w:type="character" w:styleId="Hyperlink">
    <w:name w:val="Hyperlink"/>
    <w:unhideWhenUsed/>
    <w:rsid w:val="0083323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83323A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83323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rgrafodaLista">
    <w:name w:val="List Paragraph"/>
    <w:basedOn w:val="Normal"/>
    <w:uiPriority w:val="34"/>
    <w:qFormat/>
    <w:rsid w:val="0083323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323A"/>
    <w:pPr>
      <w:spacing w:after="324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50C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0C1A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DA6F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2512</Words>
  <Characters>13566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Paulo da Motta Traven</dc:creator>
  <cp:lastModifiedBy>Rafael Victor Silva Gomes Santos</cp:lastModifiedBy>
  <cp:revision>3</cp:revision>
  <cp:lastPrinted>2018-01-18T12:06:00Z</cp:lastPrinted>
  <dcterms:created xsi:type="dcterms:W3CDTF">2020-10-29T13:18:00Z</dcterms:created>
  <dcterms:modified xsi:type="dcterms:W3CDTF">2020-11-03T16:07:00Z</dcterms:modified>
</cp:coreProperties>
</file>